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7418" w14:textId="77777777" w:rsidR="00A65AD6" w:rsidRPr="00EA0B06" w:rsidRDefault="00EA0B06" w:rsidP="00FF1841">
      <w:pPr>
        <w:jc w:val="center"/>
      </w:pPr>
      <w:r w:rsidRPr="00EA0B06">
        <w:rPr>
          <w:noProof/>
        </w:rPr>
        <w:drawing>
          <wp:inline distT="0" distB="0" distL="0" distR="0" wp14:anchorId="207545D0" wp14:editId="4E03FDAD">
            <wp:extent cx="3055620" cy="634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8783" cy="649554"/>
                    </a:xfrm>
                    <a:prstGeom prst="rect">
                      <a:avLst/>
                    </a:prstGeom>
                    <a:noFill/>
                    <a:ln>
                      <a:noFill/>
                    </a:ln>
                  </pic:spPr>
                </pic:pic>
              </a:graphicData>
            </a:graphic>
          </wp:inline>
        </w:drawing>
      </w:r>
    </w:p>
    <w:p w14:paraId="11151175" w14:textId="149EBFD8" w:rsidR="00177DB8" w:rsidRPr="00EE3237" w:rsidRDefault="00EA0B06" w:rsidP="00177DB8">
      <w:pPr>
        <w:jc w:val="center"/>
        <w:rPr>
          <w:rFonts w:ascii="Century Gothic" w:hAnsi="Century Gothic"/>
          <w:b/>
          <w:color w:val="365F91" w:themeColor="accent1" w:themeShade="BF"/>
          <w:sz w:val="28"/>
        </w:rPr>
      </w:pPr>
      <w:r w:rsidRPr="00177DB8">
        <w:rPr>
          <w:rFonts w:ascii="Century Gothic" w:hAnsi="Century Gothic"/>
          <w:b/>
          <w:color w:val="365F91" w:themeColor="accent1" w:themeShade="BF"/>
          <w:sz w:val="36"/>
        </w:rPr>
        <w:t>Coaching Handbook</w:t>
      </w:r>
      <w:r w:rsidR="00EE3237">
        <w:rPr>
          <w:rFonts w:ascii="Century Gothic" w:hAnsi="Century Gothic"/>
          <w:b/>
          <w:color w:val="365F91" w:themeColor="accent1" w:themeShade="BF"/>
          <w:sz w:val="36"/>
        </w:rPr>
        <w:br/>
      </w:r>
      <w:r w:rsidR="001871B8" w:rsidRPr="00177DB8">
        <w:rPr>
          <w:rFonts w:ascii="Century Gothic" w:hAnsi="Century Gothic"/>
          <w:b/>
          <w:color w:val="365F91" w:themeColor="accent1" w:themeShade="BF"/>
          <w:sz w:val="36"/>
        </w:rPr>
        <w:t>HOW TO COACH A LIGHTWAVE GROUP</w:t>
      </w:r>
      <w:r w:rsidR="00EE3237">
        <w:rPr>
          <w:rFonts w:ascii="Century Gothic" w:hAnsi="Century Gothic"/>
          <w:b/>
          <w:color w:val="365F91" w:themeColor="accent1" w:themeShade="BF"/>
          <w:sz w:val="36"/>
        </w:rPr>
        <w:br/>
      </w:r>
    </w:p>
    <w:p w14:paraId="704B7710" w14:textId="77777777" w:rsidR="00076118" w:rsidRPr="00177DB8" w:rsidRDefault="00076118" w:rsidP="00177DB8">
      <w:pPr>
        <w:rPr>
          <w:rFonts w:ascii="Century Gothic" w:hAnsi="Century Gothic"/>
          <w:b/>
          <w:color w:val="365F91" w:themeColor="accent1" w:themeShade="BF"/>
          <w:sz w:val="24"/>
        </w:rPr>
      </w:pPr>
      <w:r w:rsidRPr="00177DB8">
        <w:rPr>
          <w:rFonts w:ascii="Century Gothic" w:hAnsi="Century Gothic"/>
          <w:b/>
          <w:color w:val="365F91" w:themeColor="accent1" w:themeShade="BF"/>
          <w:sz w:val="24"/>
        </w:rPr>
        <w:t>CONTENTS</w:t>
      </w:r>
    </w:p>
    <w:sdt>
      <w:sdtPr>
        <w:rPr>
          <w:noProof w:val="0"/>
        </w:rPr>
        <w:id w:val="-988022303"/>
        <w:docPartObj>
          <w:docPartGallery w:val="Table of Contents"/>
          <w:docPartUnique/>
        </w:docPartObj>
      </w:sdtPr>
      <w:sdtContent>
        <w:p w14:paraId="647DC506" w14:textId="3AC9862A" w:rsidR="00CB3AF2" w:rsidRDefault="00526A44">
          <w:pPr>
            <w:pStyle w:val="TOC1"/>
            <w:rPr>
              <w:rFonts w:asciiTheme="minorHAnsi" w:eastAsiaTheme="minorEastAsia" w:hAnsiTheme="minorHAnsi" w:cstheme="minorBidi"/>
              <w:szCs w:val="22"/>
              <w:lang w:eastAsia="en-GB"/>
            </w:rPr>
          </w:pPr>
          <w:r>
            <w:rPr>
              <w:noProof w:val="0"/>
            </w:rPr>
            <w:fldChar w:fldCharType="begin"/>
          </w:r>
          <w:r>
            <w:instrText xml:space="preserve"> TOC \o "1-3" \h \z \u </w:instrText>
          </w:r>
          <w:r>
            <w:rPr>
              <w:noProof w:val="0"/>
            </w:rPr>
            <w:fldChar w:fldCharType="separate"/>
          </w:r>
          <w:hyperlink w:anchor="_Toc105997901" w:history="1">
            <w:r w:rsidR="00CB3AF2" w:rsidRPr="001603CE">
              <w:rPr>
                <w:rStyle w:val="Hyperlink"/>
              </w:rPr>
              <w:t>1</w:t>
            </w:r>
            <w:r w:rsidR="00CB3AF2">
              <w:rPr>
                <w:rFonts w:asciiTheme="minorHAnsi" w:eastAsiaTheme="minorEastAsia" w:hAnsiTheme="minorHAnsi" w:cstheme="minorBidi"/>
                <w:szCs w:val="22"/>
                <w:lang w:eastAsia="en-GB"/>
              </w:rPr>
              <w:tab/>
            </w:r>
            <w:r w:rsidR="00CB3AF2" w:rsidRPr="001603CE">
              <w:rPr>
                <w:rStyle w:val="Hyperlink"/>
              </w:rPr>
              <w:t>Know why you are coaching</w:t>
            </w:r>
            <w:r w:rsidR="00CB3AF2">
              <w:rPr>
                <w:webHidden/>
              </w:rPr>
              <w:tab/>
            </w:r>
            <w:r w:rsidR="00CB3AF2">
              <w:rPr>
                <w:webHidden/>
              </w:rPr>
              <w:fldChar w:fldCharType="begin"/>
            </w:r>
            <w:r w:rsidR="00CB3AF2">
              <w:rPr>
                <w:webHidden/>
              </w:rPr>
              <w:instrText xml:space="preserve"> PAGEREF _Toc105997901 \h </w:instrText>
            </w:r>
            <w:r w:rsidR="00CB3AF2">
              <w:rPr>
                <w:webHidden/>
              </w:rPr>
            </w:r>
            <w:r w:rsidR="00CB3AF2">
              <w:rPr>
                <w:webHidden/>
              </w:rPr>
              <w:fldChar w:fldCharType="separate"/>
            </w:r>
            <w:r w:rsidR="00263B2F">
              <w:rPr>
                <w:webHidden/>
              </w:rPr>
              <w:t>2</w:t>
            </w:r>
            <w:r w:rsidR="00CB3AF2">
              <w:rPr>
                <w:webHidden/>
              </w:rPr>
              <w:fldChar w:fldCharType="end"/>
            </w:r>
          </w:hyperlink>
        </w:p>
        <w:p w14:paraId="47FC6792" w14:textId="1CD3C8A1" w:rsidR="00CB3AF2" w:rsidRDefault="00000000">
          <w:pPr>
            <w:pStyle w:val="TOC1"/>
            <w:rPr>
              <w:rFonts w:asciiTheme="minorHAnsi" w:eastAsiaTheme="minorEastAsia" w:hAnsiTheme="minorHAnsi" w:cstheme="minorBidi"/>
              <w:szCs w:val="22"/>
              <w:lang w:eastAsia="en-GB"/>
            </w:rPr>
          </w:pPr>
          <w:hyperlink w:anchor="_Toc105997902" w:history="1">
            <w:r w:rsidR="00CB3AF2" w:rsidRPr="001603CE">
              <w:rPr>
                <w:rStyle w:val="Hyperlink"/>
              </w:rPr>
              <w:t>2</w:t>
            </w:r>
            <w:r w:rsidR="00CB3AF2">
              <w:rPr>
                <w:rFonts w:asciiTheme="minorHAnsi" w:eastAsiaTheme="minorEastAsia" w:hAnsiTheme="minorHAnsi" w:cstheme="minorBidi"/>
                <w:szCs w:val="22"/>
                <w:lang w:eastAsia="en-GB"/>
              </w:rPr>
              <w:tab/>
            </w:r>
            <w:r w:rsidR="00CB3AF2" w:rsidRPr="001603CE">
              <w:rPr>
                <w:rStyle w:val="Hyperlink"/>
              </w:rPr>
              <w:t>Be clear and intentional – the blueprint in your head</w:t>
            </w:r>
            <w:r w:rsidR="00CB3AF2">
              <w:rPr>
                <w:webHidden/>
              </w:rPr>
              <w:tab/>
            </w:r>
            <w:r w:rsidR="00CB3AF2">
              <w:rPr>
                <w:webHidden/>
              </w:rPr>
              <w:fldChar w:fldCharType="begin"/>
            </w:r>
            <w:r w:rsidR="00CB3AF2">
              <w:rPr>
                <w:webHidden/>
              </w:rPr>
              <w:instrText xml:space="preserve"> PAGEREF _Toc105997902 \h </w:instrText>
            </w:r>
            <w:r w:rsidR="00CB3AF2">
              <w:rPr>
                <w:webHidden/>
              </w:rPr>
            </w:r>
            <w:r w:rsidR="00CB3AF2">
              <w:rPr>
                <w:webHidden/>
              </w:rPr>
              <w:fldChar w:fldCharType="separate"/>
            </w:r>
            <w:r w:rsidR="00263B2F">
              <w:rPr>
                <w:webHidden/>
              </w:rPr>
              <w:t>2</w:t>
            </w:r>
            <w:r w:rsidR="00CB3AF2">
              <w:rPr>
                <w:webHidden/>
              </w:rPr>
              <w:fldChar w:fldCharType="end"/>
            </w:r>
          </w:hyperlink>
        </w:p>
        <w:p w14:paraId="391E3790" w14:textId="25EE0C38"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03" w:history="1">
            <w:r w:rsidR="00CB3AF2" w:rsidRPr="001603CE">
              <w:rPr>
                <w:rStyle w:val="Hyperlink"/>
                <w:noProof/>
              </w:rPr>
              <w:t>2.1</w:t>
            </w:r>
            <w:r w:rsidR="00CB3AF2">
              <w:rPr>
                <w:rFonts w:asciiTheme="minorHAnsi" w:eastAsiaTheme="minorEastAsia" w:hAnsiTheme="minorHAnsi" w:cstheme="minorBidi"/>
                <w:noProof/>
                <w:szCs w:val="22"/>
                <w:lang w:eastAsia="en-GB"/>
              </w:rPr>
              <w:tab/>
            </w:r>
            <w:r w:rsidR="00CB3AF2" w:rsidRPr="001603CE">
              <w:rPr>
                <w:rStyle w:val="Hyperlink"/>
                <w:noProof/>
              </w:rPr>
              <w:t>ALL INVOLVED</w:t>
            </w:r>
            <w:r w:rsidR="00CB3AF2">
              <w:rPr>
                <w:noProof/>
                <w:webHidden/>
              </w:rPr>
              <w:tab/>
            </w:r>
            <w:r w:rsidR="00CB3AF2">
              <w:rPr>
                <w:noProof/>
                <w:webHidden/>
              </w:rPr>
              <w:fldChar w:fldCharType="begin"/>
            </w:r>
            <w:r w:rsidR="00CB3AF2">
              <w:rPr>
                <w:noProof/>
                <w:webHidden/>
              </w:rPr>
              <w:instrText xml:space="preserve"> PAGEREF _Toc105997903 \h </w:instrText>
            </w:r>
            <w:r w:rsidR="00CB3AF2">
              <w:rPr>
                <w:noProof/>
                <w:webHidden/>
              </w:rPr>
            </w:r>
            <w:r w:rsidR="00CB3AF2">
              <w:rPr>
                <w:noProof/>
                <w:webHidden/>
              </w:rPr>
              <w:fldChar w:fldCharType="separate"/>
            </w:r>
            <w:r w:rsidR="00263B2F">
              <w:rPr>
                <w:noProof/>
                <w:webHidden/>
              </w:rPr>
              <w:t>2</w:t>
            </w:r>
            <w:r w:rsidR="00CB3AF2">
              <w:rPr>
                <w:noProof/>
                <w:webHidden/>
              </w:rPr>
              <w:fldChar w:fldCharType="end"/>
            </w:r>
          </w:hyperlink>
        </w:p>
        <w:p w14:paraId="57465BE3" w14:textId="13303558"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04" w:history="1">
            <w:r w:rsidR="00CB3AF2" w:rsidRPr="001603CE">
              <w:rPr>
                <w:rStyle w:val="Hyperlink"/>
                <w:noProof/>
              </w:rPr>
              <w:t>2.2</w:t>
            </w:r>
            <w:r w:rsidR="00CB3AF2">
              <w:rPr>
                <w:rFonts w:asciiTheme="minorHAnsi" w:eastAsiaTheme="minorEastAsia" w:hAnsiTheme="minorHAnsi" w:cstheme="minorBidi"/>
                <w:noProof/>
                <w:szCs w:val="22"/>
                <w:lang w:eastAsia="en-GB"/>
              </w:rPr>
              <w:tab/>
            </w:r>
            <w:r w:rsidR="00CB3AF2" w:rsidRPr="001603CE">
              <w:rPr>
                <w:rStyle w:val="Hyperlink"/>
                <w:noProof/>
              </w:rPr>
              <w:t>BECOMING DISCIPLES</w:t>
            </w:r>
            <w:r w:rsidR="00CB3AF2">
              <w:rPr>
                <w:noProof/>
                <w:webHidden/>
              </w:rPr>
              <w:tab/>
            </w:r>
            <w:r w:rsidR="00CB3AF2">
              <w:rPr>
                <w:noProof/>
                <w:webHidden/>
              </w:rPr>
              <w:fldChar w:fldCharType="begin"/>
            </w:r>
            <w:r w:rsidR="00CB3AF2">
              <w:rPr>
                <w:noProof/>
                <w:webHidden/>
              </w:rPr>
              <w:instrText xml:space="preserve"> PAGEREF _Toc105997904 \h </w:instrText>
            </w:r>
            <w:r w:rsidR="00CB3AF2">
              <w:rPr>
                <w:noProof/>
                <w:webHidden/>
              </w:rPr>
            </w:r>
            <w:r w:rsidR="00CB3AF2">
              <w:rPr>
                <w:noProof/>
                <w:webHidden/>
              </w:rPr>
              <w:fldChar w:fldCharType="separate"/>
            </w:r>
            <w:r w:rsidR="00263B2F">
              <w:rPr>
                <w:noProof/>
                <w:webHidden/>
              </w:rPr>
              <w:t>3</w:t>
            </w:r>
            <w:r w:rsidR="00CB3AF2">
              <w:rPr>
                <w:noProof/>
                <w:webHidden/>
              </w:rPr>
              <w:fldChar w:fldCharType="end"/>
            </w:r>
          </w:hyperlink>
        </w:p>
        <w:p w14:paraId="414005BB" w14:textId="00E0FC2E"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05" w:history="1">
            <w:r w:rsidR="00CB3AF2" w:rsidRPr="001603CE">
              <w:rPr>
                <w:rStyle w:val="Hyperlink"/>
                <w:noProof/>
              </w:rPr>
              <w:t>2.3</w:t>
            </w:r>
            <w:r w:rsidR="00CB3AF2">
              <w:rPr>
                <w:rFonts w:asciiTheme="minorHAnsi" w:eastAsiaTheme="minorEastAsia" w:hAnsiTheme="minorHAnsi" w:cstheme="minorBidi"/>
                <w:noProof/>
                <w:szCs w:val="22"/>
                <w:lang w:eastAsia="en-GB"/>
              </w:rPr>
              <w:tab/>
            </w:r>
            <w:r w:rsidR="00CB3AF2" w:rsidRPr="001603CE">
              <w:rPr>
                <w:rStyle w:val="Hyperlink"/>
                <w:noProof/>
              </w:rPr>
              <w:t>CREATING COMMUNITY</w:t>
            </w:r>
            <w:r w:rsidR="00CB3AF2">
              <w:rPr>
                <w:noProof/>
                <w:webHidden/>
              </w:rPr>
              <w:tab/>
            </w:r>
            <w:r w:rsidR="00CB3AF2">
              <w:rPr>
                <w:noProof/>
                <w:webHidden/>
              </w:rPr>
              <w:fldChar w:fldCharType="begin"/>
            </w:r>
            <w:r w:rsidR="00CB3AF2">
              <w:rPr>
                <w:noProof/>
                <w:webHidden/>
              </w:rPr>
              <w:instrText xml:space="preserve"> PAGEREF _Toc105997905 \h </w:instrText>
            </w:r>
            <w:r w:rsidR="00CB3AF2">
              <w:rPr>
                <w:noProof/>
                <w:webHidden/>
              </w:rPr>
            </w:r>
            <w:r w:rsidR="00CB3AF2">
              <w:rPr>
                <w:noProof/>
                <w:webHidden/>
              </w:rPr>
              <w:fldChar w:fldCharType="separate"/>
            </w:r>
            <w:r w:rsidR="00263B2F">
              <w:rPr>
                <w:noProof/>
                <w:webHidden/>
              </w:rPr>
              <w:t>3</w:t>
            </w:r>
            <w:r w:rsidR="00CB3AF2">
              <w:rPr>
                <w:noProof/>
                <w:webHidden/>
              </w:rPr>
              <w:fldChar w:fldCharType="end"/>
            </w:r>
          </w:hyperlink>
        </w:p>
        <w:p w14:paraId="5028B0D9" w14:textId="2A42E24A"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06" w:history="1">
            <w:r w:rsidR="00CB3AF2" w:rsidRPr="001603CE">
              <w:rPr>
                <w:rStyle w:val="Hyperlink"/>
                <w:noProof/>
              </w:rPr>
              <w:t>2.4</w:t>
            </w:r>
            <w:r w:rsidR="00CB3AF2">
              <w:rPr>
                <w:rFonts w:asciiTheme="minorHAnsi" w:eastAsiaTheme="minorEastAsia" w:hAnsiTheme="minorHAnsi" w:cstheme="minorBidi"/>
                <w:noProof/>
                <w:szCs w:val="22"/>
                <w:lang w:eastAsia="en-GB"/>
              </w:rPr>
              <w:tab/>
            </w:r>
            <w:r w:rsidR="00CB3AF2" w:rsidRPr="001603CE">
              <w:rPr>
                <w:rStyle w:val="Hyperlink"/>
                <w:noProof/>
              </w:rPr>
              <w:t>DOING EVANGELISM</w:t>
            </w:r>
            <w:r w:rsidR="00CB3AF2">
              <w:rPr>
                <w:noProof/>
                <w:webHidden/>
              </w:rPr>
              <w:tab/>
            </w:r>
            <w:r w:rsidR="00CB3AF2">
              <w:rPr>
                <w:noProof/>
                <w:webHidden/>
              </w:rPr>
              <w:fldChar w:fldCharType="begin"/>
            </w:r>
            <w:r w:rsidR="00CB3AF2">
              <w:rPr>
                <w:noProof/>
                <w:webHidden/>
              </w:rPr>
              <w:instrText xml:space="preserve"> PAGEREF _Toc105997906 \h </w:instrText>
            </w:r>
            <w:r w:rsidR="00CB3AF2">
              <w:rPr>
                <w:noProof/>
                <w:webHidden/>
              </w:rPr>
            </w:r>
            <w:r w:rsidR="00CB3AF2">
              <w:rPr>
                <w:noProof/>
                <w:webHidden/>
              </w:rPr>
              <w:fldChar w:fldCharType="separate"/>
            </w:r>
            <w:r w:rsidR="00263B2F">
              <w:rPr>
                <w:noProof/>
                <w:webHidden/>
              </w:rPr>
              <w:t>3</w:t>
            </w:r>
            <w:r w:rsidR="00CB3AF2">
              <w:rPr>
                <w:noProof/>
                <w:webHidden/>
              </w:rPr>
              <w:fldChar w:fldCharType="end"/>
            </w:r>
          </w:hyperlink>
        </w:p>
        <w:p w14:paraId="44154D79" w14:textId="2DCCAD66"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07" w:history="1">
            <w:r w:rsidR="00CB3AF2" w:rsidRPr="001603CE">
              <w:rPr>
                <w:rStyle w:val="Hyperlink"/>
                <w:noProof/>
              </w:rPr>
              <w:t>2.5</w:t>
            </w:r>
            <w:r w:rsidR="00CB3AF2">
              <w:rPr>
                <w:rFonts w:asciiTheme="minorHAnsi" w:eastAsiaTheme="minorEastAsia" w:hAnsiTheme="minorHAnsi" w:cstheme="minorBidi"/>
                <w:noProof/>
                <w:szCs w:val="22"/>
                <w:lang w:eastAsia="en-GB"/>
              </w:rPr>
              <w:tab/>
            </w:r>
            <w:r w:rsidR="00CB3AF2" w:rsidRPr="001603CE">
              <w:rPr>
                <w:rStyle w:val="Hyperlink"/>
                <w:noProof/>
              </w:rPr>
              <w:t>ENCOUNTERING GOD</w:t>
            </w:r>
            <w:r w:rsidR="00CB3AF2">
              <w:rPr>
                <w:noProof/>
                <w:webHidden/>
              </w:rPr>
              <w:tab/>
            </w:r>
            <w:r w:rsidR="00CB3AF2">
              <w:rPr>
                <w:noProof/>
                <w:webHidden/>
              </w:rPr>
              <w:fldChar w:fldCharType="begin"/>
            </w:r>
            <w:r w:rsidR="00CB3AF2">
              <w:rPr>
                <w:noProof/>
                <w:webHidden/>
              </w:rPr>
              <w:instrText xml:space="preserve"> PAGEREF _Toc105997907 \h </w:instrText>
            </w:r>
            <w:r w:rsidR="00CB3AF2">
              <w:rPr>
                <w:noProof/>
                <w:webHidden/>
              </w:rPr>
            </w:r>
            <w:r w:rsidR="00CB3AF2">
              <w:rPr>
                <w:noProof/>
                <w:webHidden/>
              </w:rPr>
              <w:fldChar w:fldCharType="separate"/>
            </w:r>
            <w:r w:rsidR="00263B2F">
              <w:rPr>
                <w:noProof/>
                <w:webHidden/>
              </w:rPr>
              <w:t>4</w:t>
            </w:r>
            <w:r w:rsidR="00CB3AF2">
              <w:rPr>
                <w:noProof/>
                <w:webHidden/>
              </w:rPr>
              <w:fldChar w:fldCharType="end"/>
            </w:r>
          </w:hyperlink>
        </w:p>
        <w:p w14:paraId="0049F03B" w14:textId="4287B867" w:rsidR="00CB3AF2" w:rsidRDefault="00000000">
          <w:pPr>
            <w:pStyle w:val="TOC1"/>
            <w:rPr>
              <w:rFonts w:asciiTheme="minorHAnsi" w:eastAsiaTheme="minorEastAsia" w:hAnsiTheme="minorHAnsi" w:cstheme="minorBidi"/>
              <w:szCs w:val="22"/>
              <w:lang w:eastAsia="en-GB"/>
            </w:rPr>
          </w:pPr>
          <w:hyperlink w:anchor="_Toc105997908" w:history="1">
            <w:r w:rsidR="00CB3AF2" w:rsidRPr="001603CE">
              <w:rPr>
                <w:rStyle w:val="Hyperlink"/>
              </w:rPr>
              <w:t>3</w:t>
            </w:r>
            <w:r w:rsidR="00CB3AF2">
              <w:rPr>
                <w:rFonts w:asciiTheme="minorHAnsi" w:eastAsiaTheme="minorEastAsia" w:hAnsiTheme="minorHAnsi" w:cstheme="minorBidi"/>
                <w:szCs w:val="22"/>
                <w:lang w:eastAsia="en-GB"/>
              </w:rPr>
              <w:tab/>
            </w:r>
            <w:r w:rsidR="00CB3AF2" w:rsidRPr="001603CE">
              <w:rPr>
                <w:rStyle w:val="Hyperlink"/>
              </w:rPr>
              <w:t>Laying the Foundations to Coach</w:t>
            </w:r>
            <w:r w:rsidR="00CB3AF2">
              <w:rPr>
                <w:webHidden/>
              </w:rPr>
              <w:tab/>
            </w:r>
            <w:r w:rsidR="00CB3AF2">
              <w:rPr>
                <w:webHidden/>
              </w:rPr>
              <w:fldChar w:fldCharType="begin"/>
            </w:r>
            <w:r w:rsidR="00CB3AF2">
              <w:rPr>
                <w:webHidden/>
              </w:rPr>
              <w:instrText xml:space="preserve"> PAGEREF _Toc105997908 \h </w:instrText>
            </w:r>
            <w:r w:rsidR="00CB3AF2">
              <w:rPr>
                <w:webHidden/>
              </w:rPr>
            </w:r>
            <w:r w:rsidR="00CB3AF2">
              <w:rPr>
                <w:webHidden/>
              </w:rPr>
              <w:fldChar w:fldCharType="separate"/>
            </w:r>
            <w:r w:rsidR="00263B2F">
              <w:rPr>
                <w:webHidden/>
              </w:rPr>
              <w:t>5</w:t>
            </w:r>
            <w:r w:rsidR="00CB3AF2">
              <w:rPr>
                <w:webHidden/>
              </w:rPr>
              <w:fldChar w:fldCharType="end"/>
            </w:r>
          </w:hyperlink>
        </w:p>
        <w:p w14:paraId="2F91AFAC" w14:textId="5E9AB2A6" w:rsidR="00CB3AF2" w:rsidRDefault="00000000">
          <w:pPr>
            <w:pStyle w:val="TOC1"/>
            <w:rPr>
              <w:rFonts w:asciiTheme="minorHAnsi" w:eastAsiaTheme="minorEastAsia" w:hAnsiTheme="minorHAnsi" w:cstheme="minorBidi"/>
              <w:szCs w:val="22"/>
              <w:lang w:eastAsia="en-GB"/>
            </w:rPr>
          </w:pPr>
          <w:hyperlink w:anchor="_Toc105997909" w:history="1">
            <w:r w:rsidR="00CB3AF2" w:rsidRPr="001603CE">
              <w:rPr>
                <w:rStyle w:val="Hyperlink"/>
              </w:rPr>
              <w:t>4</w:t>
            </w:r>
            <w:r w:rsidR="00CB3AF2">
              <w:rPr>
                <w:rFonts w:asciiTheme="minorHAnsi" w:eastAsiaTheme="minorEastAsia" w:hAnsiTheme="minorHAnsi" w:cstheme="minorBidi"/>
                <w:szCs w:val="22"/>
                <w:lang w:eastAsia="en-GB"/>
              </w:rPr>
              <w:tab/>
            </w:r>
            <w:r w:rsidR="00CB3AF2" w:rsidRPr="001603CE">
              <w:rPr>
                <w:rStyle w:val="Hyperlink"/>
              </w:rPr>
              <w:t>Coaching through the Stages of a Group’s Life</w:t>
            </w:r>
            <w:r w:rsidR="00CB3AF2">
              <w:rPr>
                <w:webHidden/>
              </w:rPr>
              <w:tab/>
            </w:r>
            <w:r w:rsidR="00CB3AF2">
              <w:rPr>
                <w:webHidden/>
              </w:rPr>
              <w:fldChar w:fldCharType="begin"/>
            </w:r>
            <w:r w:rsidR="00CB3AF2">
              <w:rPr>
                <w:webHidden/>
              </w:rPr>
              <w:instrText xml:space="preserve"> PAGEREF _Toc105997909 \h </w:instrText>
            </w:r>
            <w:r w:rsidR="00CB3AF2">
              <w:rPr>
                <w:webHidden/>
              </w:rPr>
            </w:r>
            <w:r w:rsidR="00CB3AF2">
              <w:rPr>
                <w:webHidden/>
              </w:rPr>
              <w:fldChar w:fldCharType="separate"/>
            </w:r>
            <w:r w:rsidR="00263B2F">
              <w:rPr>
                <w:webHidden/>
              </w:rPr>
              <w:t>6</w:t>
            </w:r>
            <w:r w:rsidR="00CB3AF2">
              <w:rPr>
                <w:webHidden/>
              </w:rPr>
              <w:fldChar w:fldCharType="end"/>
            </w:r>
          </w:hyperlink>
        </w:p>
        <w:p w14:paraId="030D21B9" w14:textId="5C3731A1" w:rsidR="00CB3AF2" w:rsidRDefault="00000000">
          <w:pPr>
            <w:pStyle w:val="TOC1"/>
            <w:rPr>
              <w:rFonts w:asciiTheme="minorHAnsi" w:eastAsiaTheme="minorEastAsia" w:hAnsiTheme="minorHAnsi" w:cstheme="minorBidi"/>
              <w:szCs w:val="22"/>
              <w:lang w:eastAsia="en-GB"/>
            </w:rPr>
          </w:pPr>
          <w:hyperlink w:anchor="_Toc105997910" w:history="1">
            <w:r w:rsidR="00CB3AF2" w:rsidRPr="001603CE">
              <w:rPr>
                <w:rStyle w:val="Hyperlink"/>
                <w:rFonts w:eastAsia="Times New Roman"/>
                <w:lang w:eastAsia="en-GB"/>
              </w:rPr>
              <w:t>5</w:t>
            </w:r>
            <w:r w:rsidR="00CB3AF2">
              <w:rPr>
                <w:rFonts w:asciiTheme="minorHAnsi" w:eastAsiaTheme="minorEastAsia" w:hAnsiTheme="minorHAnsi" w:cstheme="minorBidi"/>
                <w:szCs w:val="22"/>
                <w:lang w:eastAsia="en-GB"/>
              </w:rPr>
              <w:tab/>
            </w:r>
            <w:r w:rsidR="00CB3AF2" w:rsidRPr="001603CE">
              <w:rPr>
                <w:rStyle w:val="Hyperlink"/>
                <w:rFonts w:eastAsia="Times New Roman"/>
                <w:lang w:eastAsia="en-GB"/>
              </w:rPr>
              <w:t>Helping Groups to identify their missional purpose</w:t>
            </w:r>
            <w:r w:rsidR="00CB3AF2">
              <w:rPr>
                <w:webHidden/>
              </w:rPr>
              <w:tab/>
            </w:r>
            <w:r w:rsidR="00CB3AF2">
              <w:rPr>
                <w:webHidden/>
              </w:rPr>
              <w:fldChar w:fldCharType="begin"/>
            </w:r>
            <w:r w:rsidR="00CB3AF2">
              <w:rPr>
                <w:webHidden/>
              </w:rPr>
              <w:instrText xml:space="preserve"> PAGEREF _Toc105997910 \h </w:instrText>
            </w:r>
            <w:r w:rsidR="00CB3AF2">
              <w:rPr>
                <w:webHidden/>
              </w:rPr>
            </w:r>
            <w:r w:rsidR="00CB3AF2">
              <w:rPr>
                <w:webHidden/>
              </w:rPr>
              <w:fldChar w:fldCharType="separate"/>
            </w:r>
            <w:r w:rsidR="00263B2F">
              <w:rPr>
                <w:webHidden/>
              </w:rPr>
              <w:t>8</w:t>
            </w:r>
            <w:r w:rsidR="00CB3AF2">
              <w:rPr>
                <w:webHidden/>
              </w:rPr>
              <w:fldChar w:fldCharType="end"/>
            </w:r>
          </w:hyperlink>
        </w:p>
        <w:p w14:paraId="29D3559B" w14:textId="2C939741"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11" w:history="1">
            <w:r w:rsidR="00CB3AF2" w:rsidRPr="001603CE">
              <w:rPr>
                <w:rStyle w:val="Hyperlink"/>
                <w:noProof/>
              </w:rPr>
              <w:t>5.1</w:t>
            </w:r>
            <w:r w:rsidR="00CB3AF2">
              <w:rPr>
                <w:rFonts w:asciiTheme="minorHAnsi" w:eastAsiaTheme="minorEastAsia" w:hAnsiTheme="minorHAnsi" w:cstheme="minorBidi"/>
                <w:noProof/>
                <w:szCs w:val="22"/>
                <w:lang w:eastAsia="en-GB"/>
              </w:rPr>
              <w:tab/>
            </w:r>
            <w:r w:rsidR="00CB3AF2" w:rsidRPr="001603CE">
              <w:rPr>
                <w:rStyle w:val="Hyperlink"/>
                <w:noProof/>
              </w:rPr>
              <w:t>The Suffolk Discipleship Pathway (Coaching Tool)</w:t>
            </w:r>
            <w:r w:rsidR="00CB3AF2">
              <w:rPr>
                <w:noProof/>
                <w:webHidden/>
              </w:rPr>
              <w:tab/>
            </w:r>
            <w:r w:rsidR="00CB3AF2">
              <w:rPr>
                <w:noProof/>
                <w:webHidden/>
              </w:rPr>
              <w:fldChar w:fldCharType="begin"/>
            </w:r>
            <w:r w:rsidR="00CB3AF2">
              <w:rPr>
                <w:noProof/>
                <w:webHidden/>
              </w:rPr>
              <w:instrText xml:space="preserve"> PAGEREF _Toc105997911 \h </w:instrText>
            </w:r>
            <w:r w:rsidR="00CB3AF2">
              <w:rPr>
                <w:noProof/>
                <w:webHidden/>
              </w:rPr>
            </w:r>
            <w:r w:rsidR="00CB3AF2">
              <w:rPr>
                <w:noProof/>
                <w:webHidden/>
              </w:rPr>
              <w:fldChar w:fldCharType="separate"/>
            </w:r>
            <w:r w:rsidR="00263B2F">
              <w:rPr>
                <w:noProof/>
                <w:webHidden/>
              </w:rPr>
              <w:t>9</w:t>
            </w:r>
            <w:r w:rsidR="00CB3AF2">
              <w:rPr>
                <w:noProof/>
                <w:webHidden/>
              </w:rPr>
              <w:fldChar w:fldCharType="end"/>
            </w:r>
          </w:hyperlink>
        </w:p>
        <w:p w14:paraId="2B87D2E9" w14:textId="6ADD6C09" w:rsidR="00CB3AF2" w:rsidRDefault="00000000">
          <w:pPr>
            <w:pStyle w:val="TOC1"/>
            <w:rPr>
              <w:rFonts w:asciiTheme="minorHAnsi" w:eastAsiaTheme="minorEastAsia" w:hAnsiTheme="minorHAnsi" w:cstheme="minorBidi"/>
              <w:szCs w:val="22"/>
              <w:lang w:eastAsia="en-GB"/>
            </w:rPr>
          </w:pPr>
          <w:hyperlink w:anchor="_Toc105997912" w:history="1">
            <w:r w:rsidR="00CB3AF2" w:rsidRPr="001603CE">
              <w:rPr>
                <w:rStyle w:val="Hyperlink"/>
              </w:rPr>
              <w:t>6</w:t>
            </w:r>
            <w:r w:rsidR="00CB3AF2">
              <w:rPr>
                <w:rFonts w:asciiTheme="minorHAnsi" w:eastAsiaTheme="minorEastAsia" w:hAnsiTheme="minorHAnsi" w:cstheme="minorBidi"/>
                <w:szCs w:val="22"/>
                <w:lang w:eastAsia="en-GB"/>
              </w:rPr>
              <w:tab/>
            </w:r>
            <w:r w:rsidR="00CB3AF2" w:rsidRPr="001603CE">
              <w:rPr>
                <w:rStyle w:val="Hyperlink"/>
              </w:rPr>
              <w:t>Safeguarding  THIS SECTION NEEDS UPDATING</w:t>
            </w:r>
            <w:r w:rsidR="00CB3AF2">
              <w:rPr>
                <w:webHidden/>
              </w:rPr>
              <w:tab/>
            </w:r>
            <w:r w:rsidR="00CB3AF2">
              <w:rPr>
                <w:webHidden/>
              </w:rPr>
              <w:fldChar w:fldCharType="begin"/>
            </w:r>
            <w:r w:rsidR="00CB3AF2">
              <w:rPr>
                <w:webHidden/>
              </w:rPr>
              <w:instrText xml:space="preserve"> PAGEREF _Toc105997912 \h </w:instrText>
            </w:r>
            <w:r w:rsidR="00CB3AF2">
              <w:rPr>
                <w:webHidden/>
              </w:rPr>
            </w:r>
            <w:r w:rsidR="00CB3AF2">
              <w:rPr>
                <w:webHidden/>
              </w:rPr>
              <w:fldChar w:fldCharType="separate"/>
            </w:r>
            <w:r w:rsidR="00263B2F">
              <w:rPr>
                <w:webHidden/>
              </w:rPr>
              <w:t>10</w:t>
            </w:r>
            <w:r w:rsidR="00CB3AF2">
              <w:rPr>
                <w:webHidden/>
              </w:rPr>
              <w:fldChar w:fldCharType="end"/>
            </w:r>
          </w:hyperlink>
        </w:p>
        <w:p w14:paraId="14B2F696" w14:textId="0401A1A4"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13" w:history="1">
            <w:r w:rsidR="00CB3AF2" w:rsidRPr="001603CE">
              <w:rPr>
                <w:rStyle w:val="Hyperlink"/>
                <w:noProof/>
              </w:rPr>
              <w:t>6.1</w:t>
            </w:r>
            <w:r w:rsidR="00CB3AF2">
              <w:rPr>
                <w:rFonts w:asciiTheme="minorHAnsi" w:eastAsiaTheme="minorEastAsia" w:hAnsiTheme="minorHAnsi" w:cstheme="minorBidi"/>
                <w:noProof/>
                <w:szCs w:val="22"/>
                <w:lang w:eastAsia="en-GB"/>
              </w:rPr>
              <w:tab/>
            </w:r>
            <w:r w:rsidR="00CB3AF2" w:rsidRPr="001603CE">
              <w:rPr>
                <w:rStyle w:val="Hyperlink"/>
                <w:noProof/>
              </w:rPr>
              <w:t>Who is DBS checked?</w:t>
            </w:r>
            <w:r w:rsidR="00CB3AF2">
              <w:rPr>
                <w:noProof/>
                <w:webHidden/>
              </w:rPr>
              <w:tab/>
            </w:r>
            <w:r w:rsidR="00CB3AF2">
              <w:rPr>
                <w:noProof/>
                <w:webHidden/>
              </w:rPr>
              <w:fldChar w:fldCharType="begin"/>
            </w:r>
            <w:r w:rsidR="00CB3AF2">
              <w:rPr>
                <w:noProof/>
                <w:webHidden/>
              </w:rPr>
              <w:instrText xml:space="preserve"> PAGEREF _Toc105997913 \h </w:instrText>
            </w:r>
            <w:r w:rsidR="00CB3AF2">
              <w:rPr>
                <w:noProof/>
                <w:webHidden/>
              </w:rPr>
            </w:r>
            <w:r w:rsidR="00CB3AF2">
              <w:rPr>
                <w:noProof/>
                <w:webHidden/>
              </w:rPr>
              <w:fldChar w:fldCharType="separate"/>
            </w:r>
            <w:r w:rsidR="00263B2F">
              <w:rPr>
                <w:noProof/>
                <w:webHidden/>
              </w:rPr>
              <w:t>10</w:t>
            </w:r>
            <w:r w:rsidR="00CB3AF2">
              <w:rPr>
                <w:noProof/>
                <w:webHidden/>
              </w:rPr>
              <w:fldChar w:fldCharType="end"/>
            </w:r>
          </w:hyperlink>
        </w:p>
        <w:p w14:paraId="30AA85FA" w14:textId="77C6C493"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14" w:history="1">
            <w:r w:rsidR="00CB3AF2" w:rsidRPr="001603CE">
              <w:rPr>
                <w:rStyle w:val="Hyperlink"/>
                <w:noProof/>
              </w:rPr>
              <w:t>6.2</w:t>
            </w:r>
            <w:r w:rsidR="00CB3AF2">
              <w:rPr>
                <w:rFonts w:asciiTheme="minorHAnsi" w:eastAsiaTheme="minorEastAsia" w:hAnsiTheme="minorHAnsi" w:cstheme="minorBidi"/>
                <w:noProof/>
                <w:szCs w:val="22"/>
                <w:lang w:eastAsia="en-GB"/>
              </w:rPr>
              <w:tab/>
            </w:r>
            <w:r w:rsidR="00CB3AF2" w:rsidRPr="001603CE">
              <w:rPr>
                <w:rStyle w:val="Hyperlink"/>
                <w:noProof/>
              </w:rPr>
              <w:t>How are DBS checks carried out?</w:t>
            </w:r>
            <w:r w:rsidR="00CB3AF2">
              <w:rPr>
                <w:noProof/>
                <w:webHidden/>
              </w:rPr>
              <w:tab/>
            </w:r>
            <w:r w:rsidR="00CB3AF2">
              <w:rPr>
                <w:noProof/>
                <w:webHidden/>
              </w:rPr>
              <w:fldChar w:fldCharType="begin"/>
            </w:r>
            <w:r w:rsidR="00CB3AF2">
              <w:rPr>
                <w:noProof/>
                <w:webHidden/>
              </w:rPr>
              <w:instrText xml:space="preserve"> PAGEREF _Toc105997914 \h </w:instrText>
            </w:r>
            <w:r w:rsidR="00CB3AF2">
              <w:rPr>
                <w:noProof/>
                <w:webHidden/>
              </w:rPr>
            </w:r>
            <w:r w:rsidR="00CB3AF2">
              <w:rPr>
                <w:noProof/>
                <w:webHidden/>
              </w:rPr>
              <w:fldChar w:fldCharType="separate"/>
            </w:r>
            <w:r w:rsidR="00263B2F">
              <w:rPr>
                <w:noProof/>
                <w:webHidden/>
              </w:rPr>
              <w:t>10</w:t>
            </w:r>
            <w:r w:rsidR="00CB3AF2">
              <w:rPr>
                <w:noProof/>
                <w:webHidden/>
              </w:rPr>
              <w:fldChar w:fldCharType="end"/>
            </w:r>
          </w:hyperlink>
        </w:p>
        <w:p w14:paraId="18E2851D" w14:textId="2EA5E6C0"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15" w:history="1">
            <w:r w:rsidR="00CB3AF2" w:rsidRPr="001603CE">
              <w:rPr>
                <w:rStyle w:val="Hyperlink"/>
                <w:rFonts w:ascii="Calibri" w:hAnsi="Calibri" w:cs="Calibri"/>
                <w:noProof/>
              </w:rPr>
              <w:t>6.3</w:t>
            </w:r>
            <w:r w:rsidR="00CB3AF2">
              <w:rPr>
                <w:rFonts w:asciiTheme="minorHAnsi" w:eastAsiaTheme="minorEastAsia" w:hAnsiTheme="minorHAnsi" w:cstheme="minorBidi"/>
                <w:noProof/>
                <w:szCs w:val="22"/>
                <w:lang w:eastAsia="en-GB"/>
              </w:rPr>
              <w:tab/>
            </w:r>
            <w:r w:rsidR="00CB3AF2" w:rsidRPr="001603CE">
              <w:rPr>
                <w:rStyle w:val="Hyperlink"/>
                <w:noProof/>
              </w:rPr>
              <w:t>What training is given?</w:t>
            </w:r>
            <w:r w:rsidR="00CB3AF2">
              <w:rPr>
                <w:noProof/>
                <w:webHidden/>
              </w:rPr>
              <w:tab/>
            </w:r>
            <w:r w:rsidR="00CB3AF2">
              <w:rPr>
                <w:noProof/>
                <w:webHidden/>
              </w:rPr>
              <w:fldChar w:fldCharType="begin"/>
            </w:r>
            <w:r w:rsidR="00CB3AF2">
              <w:rPr>
                <w:noProof/>
                <w:webHidden/>
              </w:rPr>
              <w:instrText xml:space="preserve"> PAGEREF _Toc105997915 \h </w:instrText>
            </w:r>
            <w:r w:rsidR="00CB3AF2">
              <w:rPr>
                <w:noProof/>
                <w:webHidden/>
              </w:rPr>
            </w:r>
            <w:r w:rsidR="00CB3AF2">
              <w:rPr>
                <w:noProof/>
                <w:webHidden/>
              </w:rPr>
              <w:fldChar w:fldCharType="separate"/>
            </w:r>
            <w:r w:rsidR="00263B2F">
              <w:rPr>
                <w:noProof/>
                <w:webHidden/>
              </w:rPr>
              <w:t>10</w:t>
            </w:r>
            <w:r w:rsidR="00CB3AF2">
              <w:rPr>
                <w:noProof/>
                <w:webHidden/>
              </w:rPr>
              <w:fldChar w:fldCharType="end"/>
            </w:r>
          </w:hyperlink>
        </w:p>
        <w:p w14:paraId="45197357" w14:textId="5A8FFB2D"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16" w:history="1">
            <w:r w:rsidR="00CB3AF2" w:rsidRPr="001603CE">
              <w:rPr>
                <w:rStyle w:val="Hyperlink"/>
                <w:noProof/>
              </w:rPr>
              <w:t>6.4</w:t>
            </w:r>
            <w:r w:rsidR="00CB3AF2">
              <w:rPr>
                <w:rFonts w:asciiTheme="minorHAnsi" w:eastAsiaTheme="minorEastAsia" w:hAnsiTheme="minorHAnsi" w:cstheme="minorBidi"/>
                <w:noProof/>
                <w:szCs w:val="22"/>
                <w:lang w:eastAsia="en-GB"/>
              </w:rPr>
              <w:tab/>
            </w:r>
            <w:r w:rsidR="00CB3AF2" w:rsidRPr="001603CE">
              <w:rPr>
                <w:rStyle w:val="Hyperlink"/>
                <w:noProof/>
              </w:rPr>
              <w:t>Further Information</w:t>
            </w:r>
            <w:r w:rsidR="00CB3AF2">
              <w:rPr>
                <w:noProof/>
                <w:webHidden/>
              </w:rPr>
              <w:tab/>
            </w:r>
            <w:r w:rsidR="00CB3AF2">
              <w:rPr>
                <w:noProof/>
                <w:webHidden/>
              </w:rPr>
              <w:fldChar w:fldCharType="begin"/>
            </w:r>
            <w:r w:rsidR="00CB3AF2">
              <w:rPr>
                <w:noProof/>
                <w:webHidden/>
              </w:rPr>
              <w:instrText xml:space="preserve"> PAGEREF _Toc105997916 \h </w:instrText>
            </w:r>
            <w:r w:rsidR="00CB3AF2">
              <w:rPr>
                <w:noProof/>
                <w:webHidden/>
              </w:rPr>
            </w:r>
            <w:r w:rsidR="00CB3AF2">
              <w:rPr>
                <w:noProof/>
                <w:webHidden/>
              </w:rPr>
              <w:fldChar w:fldCharType="separate"/>
            </w:r>
            <w:r w:rsidR="00263B2F">
              <w:rPr>
                <w:noProof/>
                <w:webHidden/>
              </w:rPr>
              <w:t>10</w:t>
            </w:r>
            <w:r w:rsidR="00CB3AF2">
              <w:rPr>
                <w:noProof/>
                <w:webHidden/>
              </w:rPr>
              <w:fldChar w:fldCharType="end"/>
            </w:r>
          </w:hyperlink>
        </w:p>
        <w:p w14:paraId="7C6AA738" w14:textId="06092F05" w:rsidR="00CB3AF2" w:rsidRDefault="00000000">
          <w:pPr>
            <w:pStyle w:val="TOC1"/>
            <w:rPr>
              <w:rFonts w:asciiTheme="minorHAnsi" w:eastAsiaTheme="minorEastAsia" w:hAnsiTheme="minorHAnsi" w:cstheme="minorBidi"/>
              <w:szCs w:val="22"/>
              <w:lang w:eastAsia="en-GB"/>
            </w:rPr>
          </w:pPr>
          <w:hyperlink w:anchor="_Toc105997917" w:history="1">
            <w:r w:rsidR="00CB3AF2" w:rsidRPr="001603CE">
              <w:rPr>
                <w:rStyle w:val="Hyperlink"/>
              </w:rPr>
              <w:t>7</w:t>
            </w:r>
            <w:r w:rsidR="00CB3AF2">
              <w:rPr>
                <w:rFonts w:asciiTheme="minorHAnsi" w:eastAsiaTheme="minorEastAsia" w:hAnsiTheme="minorHAnsi" w:cstheme="minorBidi"/>
                <w:szCs w:val="22"/>
                <w:lang w:eastAsia="en-GB"/>
              </w:rPr>
              <w:tab/>
            </w:r>
            <w:r w:rsidR="00CB3AF2" w:rsidRPr="001603CE">
              <w:rPr>
                <w:rStyle w:val="Hyperlink"/>
              </w:rPr>
              <w:t>Linking a Group to Opportunities - Bishops, Communications, Diocesan Prayer and Resources</w:t>
            </w:r>
            <w:r w:rsidR="00CB3AF2">
              <w:rPr>
                <w:webHidden/>
              </w:rPr>
              <w:tab/>
            </w:r>
            <w:r w:rsidR="00CB3AF2">
              <w:rPr>
                <w:webHidden/>
              </w:rPr>
              <w:fldChar w:fldCharType="begin"/>
            </w:r>
            <w:r w:rsidR="00CB3AF2">
              <w:rPr>
                <w:webHidden/>
              </w:rPr>
              <w:instrText xml:space="preserve"> PAGEREF _Toc105997917 \h </w:instrText>
            </w:r>
            <w:r w:rsidR="00CB3AF2">
              <w:rPr>
                <w:webHidden/>
              </w:rPr>
            </w:r>
            <w:r w:rsidR="00CB3AF2">
              <w:rPr>
                <w:webHidden/>
              </w:rPr>
              <w:fldChar w:fldCharType="separate"/>
            </w:r>
            <w:r w:rsidR="00263B2F">
              <w:rPr>
                <w:webHidden/>
              </w:rPr>
              <w:t>11</w:t>
            </w:r>
            <w:r w:rsidR="00CB3AF2">
              <w:rPr>
                <w:webHidden/>
              </w:rPr>
              <w:fldChar w:fldCharType="end"/>
            </w:r>
          </w:hyperlink>
        </w:p>
        <w:p w14:paraId="229E0EA6" w14:textId="02776E1F" w:rsidR="00CB3AF2" w:rsidRDefault="00000000">
          <w:pPr>
            <w:pStyle w:val="TOC1"/>
            <w:rPr>
              <w:rFonts w:asciiTheme="minorHAnsi" w:eastAsiaTheme="minorEastAsia" w:hAnsiTheme="minorHAnsi" w:cstheme="minorBidi"/>
              <w:szCs w:val="22"/>
              <w:lang w:eastAsia="en-GB"/>
            </w:rPr>
          </w:pPr>
          <w:hyperlink w:anchor="_Toc105997918" w:history="1">
            <w:r w:rsidR="00CB3AF2" w:rsidRPr="001603CE">
              <w:rPr>
                <w:rStyle w:val="Hyperlink"/>
              </w:rPr>
              <w:t>8</w:t>
            </w:r>
            <w:r w:rsidR="00CB3AF2">
              <w:rPr>
                <w:rFonts w:asciiTheme="minorHAnsi" w:eastAsiaTheme="minorEastAsia" w:hAnsiTheme="minorHAnsi" w:cstheme="minorBidi"/>
                <w:szCs w:val="22"/>
                <w:lang w:eastAsia="en-GB"/>
              </w:rPr>
              <w:tab/>
            </w:r>
            <w:r w:rsidR="00CB3AF2" w:rsidRPr="001603CE">
              <w:rPr>
                <w:rStyle w:val="Hyperlink"/>
              </w:rPr>
              <w:t>Training and Support for Coaches</w:t>
            </w:r>
            <w:r w:rsidR="00CB3AF2">
              <w:rPr>
                <w:webHidden/>
              </w:rPr>
              <w:tab/>
            </w:r>
            <w:r w:rsidR="00CB3AF2">
              <w:rPr>
                <w:webHidden/>
              </w:rPr>
              <w:fldChar w:fldCharType="begin"/>
            </w:r>
            <w:r w:rsidR="00CB3AF2">
              <w:rPr>
                <w:webHidden/>
              </w:rPr>
              <w:instrText xml:space="preserve"> PAGEREF _Toc105997918 \h </w:instrText>
            </w:r>
            <w:r w:rsidR="00CB3AF2">
              <w:rPr>
                <w:webHidden/>
              </w:rPr>
            </w:r>
            <w:r w:rsidR="00CB3AF2">
              <w:rPr>
                <w:webHidden/>
              </w:rPr>
              <w:fldChar w:fldCharType="separate"/>
            </w:r>
            <w:r w:rsidR="00263B2F">
              <w:rPr>
                <w:webHidden/>
              </w:rPr>
              <w:t>12</w:t>
            </w:r>
            <w:r w:rsidR="00CB3AF2">
              <w:rPr>
                <w:webHidden/>
              </w:rPr>
              <w:fldChar w:fldCharType="end"/>
            </w:r>
          </w:hyperlink>
        </w:p>
        <w:p w14:paraId="24A4C129" w14:textId="3316C81A" w:rsidR="00CB3AF2" w:rsidRDefault="00000000">
          <w:pPr>
            <w:pStyle w:val="TOC1"/>
            <w:rPr>
              <w:rFonts w:asciiTheme="minorHAnsi" w:eastAsiaTheme="minorEastAsia" w:hAnsiTheme="minorHAnsi" w:cstheme="minorBidi"/>
              <w:szCs w:val="22"/>
              <w:lang w:eastAsia="en-GB"/>
            </w:rPr>
          </w:pPr>
          <w:hyperlink w:anchor="_Toc105997919" w:history="1">
            <w:r w:rsidR="00CB3AF2" w:rsidRPr="001603CE">
              <w:rPr>
                <w:rStyle w:val="Hyperlink"/>
              </w:rPr>
              <w:t>9</w:t>
            </w:r>
            <w:r w:rsidR="00CB3AF2">
              <w:rPr>
                <w:rFonts w:asciiTheme="minorHAnsi" w:eastAsiaTheme="minorEastAsia" w:hAnsiTheme="minorHAnsi" w:cstheme="minorBidi"/>
                <w:szCs w:val="22"/>
                <w:lang w:eastAsia="en-GB"/>
              </w:rPr>
              <w:tab/>
            </w:r>
            <w:r w:rsidR="00CB3AF2" w:rsidRPr="001603CE">
              <w:rPr>
                <w:rStyle w:val="Hyperlink"/>
              </w:rPr>
              <w:t>Measuring Fruitfulness</w:t>
            </w:r>
            <w:r w:rsidR="00CB3AF2">
              <w:rPr>
                <w:webHidden/>
              </w:rPr>
              <w:tab/>
            </w:r>
            <w:r w:rsidR="00CB3AF2">
              <w:rPr>
                <w:webHidden/>
              </w:rPr>
              <w:fldChar w:fldCharType="begin"/>
            </w:r>
            <w:r w:rsidR="00CB3AF2">
              <w:rPr>
                <w:webHidden/>
              </w:rPr>
              <w:instrText xml:space="preserve"> PAGEREF _Toc105997919 \h </w:instrText>
            </w:r>
            <w:r w:rsidR="00CB3AF2">
              <w:rPr>
                <w:webHidden/>
              </w:rPr>
            </w:r>
            <w:r w:rsidR="00CB3AF2">
              <w:rPr>
                <w:webHidden/>
              </w:rPr>
              <w:fldChar w:fldCharType="separate"/>
            </w:r>
            <w:r w:rsidR="00263B2F">
              <w:rPr>
                <w:webHidden/>
              </w:rPr>
              <w:t>13</w:t>
            </w:r>
            <w:r w:rsidR="00CB3AF2">
              <w:rPr>
                <w:webHidden/>
              </w:rPr>
              <w:fldChar w:fldCharType="end"/>
            </w:r>
          </w:hyperlink>
        </w:p>
        <w:p w14:paraId="5F9306FA" w14:textId="0FDC122F"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20" w:history="1">
            <w:r w:rsidR="00CB3AF2" w:rsidRPr="001603CE">
              <w:rPr>
                <w:rStyle w:val="Hyperlink"/>
                <w:noProof/>
              </w:rPr>
              <w:t>9.1</w:t>
            </w:r>
            <w:r w:rsidR="00CB3AF2">
              <w:rPr>
                <w:rFonts w:asciiTheme="minorHAnsi" w:eastAsiaTheme="minorEastAsia" w:hAnsiTheme="minorHAnsi" w:cstheme="minorBidi"/>
                <w:noProof/>
                <w:szCs w:val="22"/>
                <w:lang w:eastAsia="en-GB"/>
              </w:rPr>
              <w:tab/>
            </w:r>
            <w:r w:rsidR="00CB3AF2" w:rsidRPr="001603CE">
              <w:rPr>
                <w:rStyle w:val="Hyperlink"/>
                <w:noProof/>
              </w:rPr>
              <w:t>Lightwave Group Coaching Form</w:t>
            </w:r>
            <w:r w:rsidR="00CB3AF2">
              <w:rPr>
                <w:noProof/>
                <w:webHidden/>
              </w:rPr>
              <w:tab/>
            </w:r>
            <w:r w:rsidR="00CB3AF2">
              <w:rPr>
                <w:noProof/>
                <w:webHidden/>
              </w:rPr>
              <w:fldChar w:fldCharType="begin"/>
            </w:r>
            <w:r w:rsidR="00CB3AF2">
              <w:rPr>
                <w:noProof/>
                <w:webHidden/>
              </w:rPr>
              <w:instrText xml:space="preserve"> PAGEREF _Toc105997920 \h </w:instrText>
            </w:r>
            <w:r w:rsidR="00CB3AF2">
              <w:rPr>
                <w:noProof/>
                <w:webHidden/>
              </w:rPr>
            </w:r>
            <w:r w:rsidR="00CB3AF2">
              <w:rPr>
                <w:noProof/>
                <w:webHidden/>
              </w:rPr>
              <w:fldChar w:fldCharType="separate"/>
            </w:r>
            <w:r w:rsidR="00263B2F">
              <w:rPr>
                <w:noProof/>
                <w:webHidden/>
              </w:rPr>
              <w:t>14</w:t>
            </w:r>
            <w:r w:rsidR="00CB3AF2">
              <w:rPr>
                <w:noProof/>
                <w:webHidden/>
              </w:rPr>
              <w:fldChar w:fldCharType="end"/>
            </w:r>
          </w:hyperlink>
        </w:p>
        <w:p w14:paraId="267F90CB" w14:textId="38ECAE09" w:rsidR="00CB3AF2" w:rsidRDefault="00000000">
          <w:pPr>
            <w:pStyle w:val="TOC1"/>
            <w:rPr>
              <w:rFonts w:asciiTheme="minorHAnsi" w:eastAsiaTheme="minorEastAsia" w:hAnsiTheme="minorHAnsi" w:cstheme="minorBidi"/>
              <w:szCs w:val="22"/>
              <w:lang w:eastAsia="en-GB"/>
            </w:rPr>
          </w:pPr>
          <w:hyperlink w:anchor="_Toc105997921" w:history="1">
            <w:r w:rsidR="00CB3AF2" w:rsidRPr="001603CE">
              <w:rPr>
                <w:rStyle w:val="Hyperlink"/>
              </w:rPr>
              <w:t>10</w:t>
            </w:r>
            <w:r w:rsidR="00CB3AF2">
              <w:rPr>
                <w:rFonts w:asciiTheme="minorHAnsi" w:eastAsiaTheme="minorEastAsia" w:hAnsiTheme="minorHAnsi" w:cstheme="minorBidi"/>
                <w:szCs w:val="22"/>
                <w:lang w:eastAsia="en-GB"/>
              </w:rPr>
              <w:tab/>
            </w:r>
            <w:r w:rsidR="00CB3AF2" w:rsidRPr="001603CE">
              <w:rPr>
                <w:rStyle w:val="Hyperlink"/>
              </w:rPr>
              <w:t>APPENDICES TO BE COMPLETED</w:t>
            </w:r>
            <w:r w:rsidR="00CB3AF2">
              <w:rPr>
                <w:webHidden/>
              </w:rPr>
              <w:tab/>
            </w:r>
            <w:r w:rsidR="00CB3AF2">
              <w:rPr>
                <w:webHidden/>
              </w:rPr>
              <w:fldChar w:fldCharType="begin"/>
            </w:r>
            <w:r w:rsidR="00CB3AF2">
              <w:rPr>
                <w:webHidden/>
              </w:rPr>
              <w:instrText xml:space="preserve"> PAGEREF _Toc105997921 \h </w:instrText>
            </w:r>
            <w:r w:rsidR="00CB3AF2">
              <w:rPr>
                <w:webHidden/>
              </w:rPr>
            </w:r>
            <w:r w:rsidR="00CB3AF2">
              <w:rPr>
                <w:webHidden/>
              </w:rPr>
              <w:fldChar w:fldCharType="separate"/>
            </w:r>
            <w:r w:rsidR="00263B2F">
              <w:rPr>
                <w:webHidden/>
              </w:rPr>
              <w:t>16</w:t>
            </w:r>
            <w:r w:rsidR="00CB3AF2">
              <w:rPr>
                <w:webHidden/>
              </w:rPr>
              <w:fldChar w:fldCharType="end"/>
            </w:r>
          </w:hyperlink>
        </w:p>
        <w:p w14:paraId="06E28BC6" w14:textId="4A6F7058"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22" w:history="1">
            <w:r w:rsidR="00CB3AF2" w:rsidRPr="001603CE">
              <w:rPr>
                <w:rStyle w:val="Hyperlink"/>
                <w:noProof/>
              </w:rPr>
              <w:t>10.1</w:t>
            </w:r>
            <w:r w:rsidR="00CB3AF2">
              <w:rPr>
                <w:rFonts w:asciiTheme="minorHAnsi" w:eastAsiaTheme="minorEastAsia" w:hAnsiTheme="minorHAnsi" w:cstheme="minorBidi"/>
                <w:noProof/>
                <w:szCs w:val="22"/>
                <w:lang w:eastAsia="en-GB"/>
              </w:rPr>
              <w:tab/>
            </w:r>
            <w:r w:rsidR="00CB3AF2" w:rsidRPr="001603CE">
              <w:rPr>
                <w:rStyle w:val="Hyperlink"/>
                <w:noProof/>
              </w:rPr>
              <w:t>The Basis of the ABCDE values</w:t>
            </w:r>
            <w:r w:rsidR="00CB3AF2">
              <w:rPr>
                <w:noProof/>
                <w:webHidden/>
              </w:rPr>
              <w:tab/>
            </w:r>
            <w:r w:rsidR="00CB3AF2">
              <w:rPr>
                <w:noProof/>
                <w:webHidden/>
              </w:rPr>
              <w:fldChar w:fldCharType="begin"/>
            </w:r>
            <w:r w:rsidR="00CB3AF2">
              <w:rPr>
                <w:noProof/>
                <w:webHidden/>
              </w:rPr>
              <w:instrText xml:space="preserve"> PAGEREF _Toc105997922 \h </w:instrText>
            </w:r>
            <w:r w:rsidR="00CB3AF2">
              <w:rPr>
                <w:noProof/>
                <w:webHidden/>
              </w:rPr>
            </w:r>
            <w:r w:rsidR="00CB3AF2">
              <w:rPr>
                <w:noProof/>
                <w:webHidden/>
              </w:rPr>
              <w:fldChar w:fldCharType="separate"/>
            </w:r>
            <w:r w:rsidR="00263B2F">
              <w:rPr>
                <w:noProof/>
                <w:webHidden/>
              </w:rPr>
              <w:t>16</w:t>
            </w:r>
            <w:r w:rsidR="00CB3AF2">
              <w:rPr>
                <w:noProof/>
                <w:webHidden/>
              </w:rPr>
              <w:fldChar w:fldCharType="end"/>
            </w:r>
          </w:hyperlink>
        </w:p>
        <w:p w14:paraId="3C18DE1B" w14:textId="1967FD64"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23" w:history="1">
            <w:r w:rsidR="00CB3AF2" w:rsidRPr="001603CE">
              <w:rPr>
                <w:rStyle w:val="Hyperlink"/>
                <w:noProof/>
              </w:rPr>
              <w:t>10.2</w:t>
            </w:r>
            <w:r w:rsidR="00CB3AF2">
              <w:rPr>
                <w:rFonts w:asciiTheme="minorHAnsi" w:eastAsiaTheme="minorEastAsia" w:hAnsiTheme="minorHAnsi" w:cstheme="minorBidi"/>
                <w:noProof/>
                <w:szCs w:val="22"/>
                <w:lang w:eastAsia="en-GB"/>
              </w:rPr>
              <w:tab/>
            </w:r>
            <w:r w:rsidR="00CB3AF2" w:rsidRPr="001603CE">
              <w:rPr>
                <w:rStyle w:val="Hyperlink"/>
                <w:noProof/>
              </w:rPr>
              <w:t>Bibliography/ Resource List</w:t>
            </w:r>
            <w:r w:rsidR="00CB3AF2">
              <w:rPr>
                <w:noProof/>
                <w:webHidden/>
              </w:rPr>
              <w:tab/>
            </w:r>
            <w:r w:rsidR="00CB3AF2">
              <w:rPr>
                <w:noProof/>
                <w:webHidden/>
              </w:rPr>
              <w:fldChar w:fldCharType="begin"/>
            </w:r>
            <w:r w:rsidR="00CB3AF2">
              <w:rPr>
                <w:noProof/>
                <w:webHidden/>
              </w:rPr>
              <w:instrText xml:space="preserve"> PAGEREF _Toc105997923 \h </w:instrText>
            </w:r>
            <w:r w:rsidR="00CB3AF2">
              <w:rPr>
                <w:noProof/>
                <w:webHidden/>
              </w:rPr>
            </w:r>
            <w:r w:rsidR="00CB3AF2">
              <w:rPr>
                <w:noProof/>
                <w:webHidden/>
              </w:rPr>
              <w:fldChar w:fldCharType="separate"/>
            </w:r>
            <w:r w:rsidR="00263B2F">
              <w:rPr>
                <w:noProof/>
                <w:webHidden/>
              </w:rPr>
              <w:t>16</w:t>
            </w:r>
            <w:r w:rsidR="00CB3AF2">
              <w:rPr>
                <w:noProof/>
                <w:webHidden/>
              </w:rPr>
              <w:fldChar w:fldCharType="end"/>
            </w:r>
          </w:hyperlink>
        </w:p>
        <w:p w14:paraId="210D8DF9" w14:textId="0B63AB5B"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24" w:history="1">
            <w:r w:rsidR="00CB3AF2" w:rsidRPr="001603CE">
              <w:rPr>
                <w:rStyle w:val="Hyperlink"/>
                <w:noProof/>
              </w:rPr>
              <w:t>10.3</w:t>
            </w:r>
            <w:r w:rsidR="00CB3AF2">
              <w:rPr>
                <w:rFonts w:asciiTheme="minorHAnsi" w:eastAsiaTheme="minorEastAsia" w:hAnsiTheme="minorHAnsi" w:cstheme="minorBidi"/>
                <w:noProof/>
                <w:szCs w:val="22"/>
                <w:lang w:eastAsia="en-GB"/>
              </w:rPr>
              <w:tab/>
            </w:r>
            <w:r w:rsidR="00CB3AF2" w:rsidRPr="001603CE">
              <w:rPr>
                <w:rStyle w:val="Hyperlink"/>
                <w:noProof/>
              </w:rPr>
              <w:t>Frequently Asked Questions – A Resource for Advocates</w:t>
            </w:r>
            <w:r w:rsidR="00CB3AF2">
              <w:rPr>
                <w:noProof/>
                <w:webHidden/>
              </w:rPr>
              <w:tab/>
            </w:r>
            <w:r w:rsidR="00CB3AF2">
              <w:rPr>
                <w:noProof/>
                <w:webHidden/>
              </w:rPr>
              <w:fldChar w:fldCharType="begin"/>
            </w:r>
            <w:r w:rsidR="00CB3AF2">
              <w:rPr>
                <w:noProof/>
                <w:webHidden/>
              </w:rPr>
              <w:instrText xml:space="preserve"> PAGEREF _Toc105997924 \h </w:instrText>
            </w:r>
            <w:r w:rsidR="00CB3AF2">
              <w:rPr>
                <w:noProof/>
                <w:webHidden/>
              </w:rPr>
            </w:r>
            <w:r w:rsidR="00CB3AF2">
              <w:rPr>
                <w:noProof/>
                <w:webHidden/>
              </w:rPr>
              <w:fldChar w:fldCharType="separate"/>
            </w:r>
            <w:r w:rsidR="00263B2F">
              <w:rPr>
                <w:noProof/>
                <w:webHidden/>
              </w:rPr>
              <w:t>16</w:t>
            </w:r>
            <w:r w:rsidR="00CB3AF2">
              <w:rPr>
                <w:noProof/>
                <w:webHidden/>
              </w:rPr>
              <w:fldChar w:fldCharType="end"/>
            </w:r>
          </w:hyperlink>
        </w:p>
        <w:p w14:paraId="200C4CF8" w14:textId="79FC4329" w:rsidR="00CB3AF2" w:rsidRDefault="00000000">
          <w:pPr>
            <w:pStyle w:val="TOC2"/>
            <w:tabs>
              <w:tab w:val="left" w:pos="880"/>
              <w:tab w:val="right" w:leader="dot" w:pos="9016"/>
            </w:tabs>
            <w:rPr>
              <w:rFonts w:asciiTheme="minorHAnsi" w:eastAsiaTheme="minorEastAsia" w:hAnsiTheme="minorHAnsi" w:cstheme="minorBidi"/>
              <w:noProof/>
              <w:szCs w:val="22"/>
              <w:lang w:eastAsia="en-GB"/>
            </w:rPr>
          </w:pPr>
          <w:hyperlink w:anchor="_Toc105997925" w:history="1">
            <w:r w:rsidR="00CB3AF2" w:rsidRPr="001603CE">
              <w:rPr>
                <w:rStyle w:val="Hyperlink"/>
                <w:noProof/>
              </w:rPr>
              <w:t>10.4</w:t>
            </w:r>
            <w:r w:rsidR="00CB3AF2">
              <w:rPr>
                <w:rFonts w:asciiTheme="minorHAnsi" w:eastAsiaTheme="minorEastAsia" w:hAnsiTheme="minorHAnsi" w:cstheme="minorBidi"/>
                <w:noProof/>
                <w:szCs w:val="22"/>
                <w:lang w:eastAsia="en-GB"/>
              </w:rPr>
              <w:tab/>
            </w:r>
            <w:r w:rsidR="00CB3AF2" w:rsidRPr="001603CE">
              <w:rPr>
                <w:rStyle w:val="Hyperlink"/>
                <w:noProof/>
              </w:rPr>
              <w:t>Contacts</w:t>
            </w:r>
            <w:r w:rsidR="00CB3AF2">
              <w:rPr>
                <w:noProof/>
                <w:webHidden/>
              </w:rPr>
              <w:tab/>
            </w:r>
            <w:r w:rsidR="00CB3AF2">
              <w:rPr>
                <w:noProof/>
                <w:webHidden/>
              </w:rPr>
              <w:fldChar w:fldCharType="begin"/>
            </w:r>
            <w:r w:rsidR="00CB3AF2">
              <w:rPr>
                <w:noProof/>
                <w:webHidden/>
              </w:rPr>
              <w:instrText xml:space="preserve"> PAGEREF _Toc105997925 \h </w:instrText>
            </w:r>
            <w:r w:rsidR="00CB3AF2">
              <w:rPr>
                <w:noProof/>
                <w:webHidden/>
              </w:rPr>
            </w:r>
            <w:r w:rsidR="00CB3AF2">
              <w:rPr>
                <w:noProof/>
                <w:webHidden/>
              </w:rPr>
              <w:fldChar w:fldCharType="separate"/>
            </w:r>
            <w:r w:rsidR="00263B2F">
              <w:rPr>
                <w:noProof/>
                <w:webHidden/>
              </w:rPr>
              <w:t>16</w:t>
            </w:r>
            <w:r w:rsidR="00CB3AF2">
              <w:rPr>
                <w:noProof/>
                <w:webHidden/>
              </w:rPr>
              <w:fldChar w:fldCharType="end"/>
            </w:r>
          </w:hyperlink>
        </w:p>
        <w:p w14:paraId="0F0ECD26" w14:textId="12F192D3" w:rsidR="00EE3237" w:rsidRDefault="00526A44" w:rsidP="00EE3237">
          <w:pPr>
            <w:spacing w:after="60" w:line="240" w:lineRule="auto"/>
            <w:rPr>
              <w:noProof/>
            </w:rPr>
          </w:pPr>
          <w:r>
            <w:rPr>
              <w:noProof/>
            </w:rPr>
            <w:fldChar w:fldCharType="end"/>
          </w:r>
        </w:p>
      </w:sdtContent>
    </w:sdt>
    <w:p w14:paraId="4503C4C3" w14:textId="33062D90" w:rsidR="001871B8" w:rsidRPr="00EE3237" w:rsidRDefault="001871B8" w:rsidP="00875DBC">
      <w:r w:rsidRPr="00076118">
        <w:br w:type="page"/>
      </w:r>
    </w:p>
    <w:p w14:paraId="3CA04F25" w14:textId="77777777" w:rsidR="00EA0B06" w:rsidRPr="00177DB8" w:rsidRDefault="00EA0B06" w:rsidP="00177DB8">
      <w:pPr>
        <w:jc w:val="center"/>
        <w:rPr>
          <w:rFonts w:ascii="Century Gothic" w:hAnsi="Century Gothic"/>
          <w:b/>
          <w:color w:val="365F91" w:themeColor="accent1" w:themeShade="BF"/>
          <w:sz w:val="36"/>
        </w:rPr>
      </w:pPr>
      <w:r w:rsidRPr="00177DB8">
        <w:rPr>
          <w:rFonts w:ascii="Century Gothic" w:hAnsi="Century Gothic"/>
          <w:b/>
          <w:color w:val="365F91" w:themeColor="accent1" w:themeShade="BF"/>
          <w:sz w:val="36"/>
        </w:rPr>
        <w:lastRenderedPageBreak/>
        <w:t>How to coach a Lightwave Group</w:t>
      </w:r>
    </w:p>
    <w:p w14:paraId="6D092444" w14:textId="77777777" w:rsidR="00BD4675" w:rsidRPr="00875DBC" w:rsidRDefault="00BD4675" w:rsidP="00875DBC">
      <w:pPr>
        <w:pStyle w:val="Heading1"/>
      </w:pPr>
      <w:bookmarkStart w:id="0" w:name="_Toc105997901"/>
      <w:r w:rsidRPr="00875DBC">
        <w:t>Know why you are coaching</w:t>
      </w:r>
      <w:bookmarkEnd w:id="0"/>
    </w:p>
    <w:p w14:paraId="12C13F24" w14:textId="77777777" w:rsidR="00C06C1C" w:rsidRPr="00875DBC" w:rsidRDefault="00BD4675" w:rsidP="00875DBC">
      <w:r w:rsidRPr="00875DBC">
        <w:t xml:space="preserve">Small group church involves more work for church leadership than models of church based on larger Sunday congregations.  This is the reason why </w:t>
      </w:r>
      <w:r w:rsidR="00C06C1C" w:rsidRPr="00875DBC">
        <w:t>church based on small groups is</w:t>
      </w:r>
      <w:r w:rsidRPr="00875DBC">
        <w:t xml:space="preserve"> not more popular. </w:t>
      </w:r>
      <w:r w:rsidR="00C06C1C" w:rsidRPr="00875DBC">
        <w:t>The most common reason</w:t>
      </w:r>
      <w:r w:rsidRPr="00875DBC">
        <w:t xml:space="preserve"> for small group church to </w:t>
      </w:r>
      <w:r w:rsidR="00C06C1C" w:rsidRPr="00875DBC">
        <w:t xml:space="preserve">fail is </w:t>
      </w:r>
      <w:r w:rsidRPr="00875DBC">
        <w:t>lack of support for small group leaders.</w:t>
      </w:r>
      <w:r w:rsidR="00C06C1C" w:rsidRPr="00875DBC">
        <w:t xml:space="preserve">  However, small group church is important because the intimacy of small groups has potential many more safe spaces for discipleship and leadership to grow – much greater than big church systems – more depth, more disciples, more leaders.  Compared to training, coaching is much more effective in enabling fresh expressions of Church to thrive.</w:t>
      </w:r>
    </w:p>
    <w:p w14:paraId="1A9FF410" w14:textId="77777777" w:rsidR="00BD4675" w:rsidRPr="00875DBC" w:rsidRDefault="00C06C1C" w:rsidP="00875DBC">
      <w:r w:rsidRPr="00875DBC">
        <w:t xml:space="preserve">You are coaching in order to support the leaders </w:t>
      </w:r>
      <w:r w:rsidR="00762687" w:rsidRPr="00875DBC">
        <w:t>of small groups in developing small groups which are effective in growing disciples and leaders by encouragement and the sharing of wisdom.</w:t>
      </w:r>
    </w:p>
    <w:p w14:paraId="0562D532" w14:textId="77777777" w:rsidR="00762687" w:rsidRPr="00EF015E" w:rsidRDefault="00762687" w:rsidP="00875DBC">
      <w:pPr>
        <w:pStyle w:val="Heading1"/>
      </w:pPr>
      <w:bookmarkStart w:id="1" w:name="_Toc105997902"/>
      <w:r w:rsidRPr="00EF015E">
        <w:t>Be clear and intentional – the blueprint in your head</w:t>
      </w:r>
      <w:bookmarkEnd w:id="1"/>
    </w:p>
    <w:p w14:paraId="3B99884D" w14:textId="77777777" w:rsidR="00762687" w:rsidRPr="00CB6D00" w:rsidRDefault="00CB6D00" w:rsidP="00875DBC">
      <w:r w:rsidRPr="00CB6D00">
        <w:t>Of</w:t>
      </w:r>
      <w:r w:rsidR="00076118">
        <w:t xml:space="preserve"> </w:t>
      </w:r>
      <w:r w:rsidRPr="00CB6D00">
        <w:t>course, every group is different</w:t>
      </w:r>
      <w:r w:rsidR="008C5EA1">
        <w:t xml:space="preserve"> but it’s important to know</w:t>
      </w:r>
      <w:r>
        <w:t xml:space="preserve"> about the</w:t>
      </w:r>
      <w:r w:rsidRPr="00CB6D00">
        <w:t xml:space="preserve"> things that do not change</w:t>
      </w:r>
      <w:r>
        <w:t xml:space="preserve"> and intentionally coach towards them</w:t>
      </w:r>
      <w:r w:rsidRPr="00CB6D00">
        <w:t xml:space="preserve">.  The character of Lightwave groups is based on </w:t>
      </w:r>
      <w:r w:rsidR="008C5EA1">
        <w:t>five</w:t>
      </w:r>
      <w:r w:rsidRPr="00CB6D00">
        <w:t xml:space="preserve"> key values:</w:t>
      </w:r>
    </w:p>
    <w:p w14:paraId="0C0EC11A" w14:textId="77777777" w:rsidR="00CB6D00" w:rsidRPr="00CB6D00" w:rsidRDefault="00CB6D00" w:rsidP="00875DBC">
      <w:pPr>
        <w:pStyle w:val="ListParagraph"/>
        <w:numPr>
          <w:ilvl w:val="0"/>
          <w:numId w:val="2"/>
        </w:numPr>
      </w:pPr>
      <w:r w:rsidRPr="00CB6D00">
        <w:t>All Involved</w:t>
      </w:r>
    </w:p>
    <w:p w14:paraId="2D12AEBB" w14:textId="77777777" w:rsidR="00CB6D00" w:rsidRPr="00CB6D00" w:rsidRDefault="00CB6D00" w:rsidP="00875DBC">
      <w:pPr>
        <w:pStyle w:val="ListParagraph"/>
        <w:numPr>
          <w:ilvl w:val="0"/>
          <w:numId w:val="2"/>
        </w:numPr>
      </w:pPr>
      <w:r w:rsidRPr="00CB6D00">
        <w:t>Becoming Disciples</w:t>
      </w:r>
    </w:p>
    <w:p w14:paraId="40C5FCD2" w14:textId="77777777" w:rsidR="00CB6D00" w:rsidRPr="00CB6D00" w:rsidRDefault="00CB6D00" w:rsidP="00875DBC">
      <w:pPr>
        <w:pStyle w:val="ListParagraph"/>
        <w:numPr>
          <w:ilvl w:val="0"/>
          <w:numId w:val="2"/>
        </w:numPr>
      </w:pPr>
      <w:r w:rsidRPr="00CB6D00">
        <w:t>Creating Community</w:t>
      </w:r>
    </w:p>
    <w:p w14:paraId="0680E9AC" w14:textId="77777777" w:rsidR="00CB6D00" w:rsidRPr="00CB6D00" w:rsidRDefault="00CB6D00" w:rsidP="00875DBC">
      <w:pPr>
        <w:pStyle w:val="ListParagraph"/>
        <w:numPr>
          <w:ilvl w:val="0"/>
          <w:numId w:val="2"/>
        </w:numPr>
      </w:pPr>
      <w:r w:rsidRPr="00CB6D00">
        <w:t>Doing Evangelism</w:t>
      </w:r>
    </w:p>
    <w:p w14:paraId="1A9115BF" w14:textId="77777777" w:rsidR="00CB6D00" w:rsidRPr="00CB6D00" w:rsidRDefault="00CB6D00" w:rsidP="00875DBC">
      <w:pPr>
        <w:pStyle w:val="ListParagraph"/>
        <w:numPr>
          <w:ilvl w:val="0"/>
          <w:numId w:val="2"/>
        </w:numPr>
      </w:pPr>
      <w:r w:rsidRPr="00CB6D00">
        <w:t>Encountering God</w:t>
      </w:r>
    </w:p>
    <w:p w14:paraId="4AFC04F2" w14:textId="77777777" w:rsidR="00CB6D00" w:rsidRDefault="00CB6D00" w:rsidP="00875DBC">
      <w:r w:rsidRPr="00CB6D00">
        <w:t>These values are based on foundational Christian beliefs (See appendix</w:t>
      </w:r>
      <w:r w:rsidR="008C5EA1">
        <w:t xml:space="preserve"> 10.1</w:t>
      </w:r>
      <w:r w:rsidRPr="00CB6D00">
        <w:t>)</w:t>
      </w:r>
      <w:r>
        <w:t>.  As a group learns to live by these values, they will become visible and embodied through the practices, habits and structures of the small grou</w:t>
      </w:r>
      <w:r w:rsidR="00076118">
        <w:t>p.</w:t>
      </w:r>
    </w:p>
    <w:p w14:paraId="41569979" w14:textId="4AB6822C" w:rsidR="00076118" w:rsidRDefault="00076118" w:rsidP="00875DBC">
      <w:r>
        <w:t>You can find discussion starter videos for each of the values here:</w:t>
      </w:r>
      <w:r w:rsidR="00F8362A">
        <w:t xml:space="preserve"> </w:t>
      </w:r>
      <w:hyperlink r:id="rId9" w:history="1">
        <w:r w:rsidR="00F8362A" w:rsidRPr="00F8362A">
          <w:rPr>
            <w:rStyle w:val="Hyperlink"/>
          </w:rPr>
          <w:t>https://lightwave.community/core-values</w:t>
        </w:r>
      </w:hyperlink>
    </w:p>
    <w:p w14:paraId="6EBC1525" w14:textId="77777777" w:rsidR="00D93F11" w:rsidRPr="008C5EA1" w:rsidRDefault="00D93F11" w:rsidP="008C5EA1">
      <w:pPr>
        <w:pStyle w:val="Heading2"/>
      </w:pPr>
      <w:bookmarkStart w:id="2" w:name="_Toc105997903"/>
      <w:bookmarkStart w:id="3" w:name="_Hlk19281742"/>
      <w:r w:rsidRPr="008C5EA1">
        <w:t>ALL INVOLVED</w:t>
      </w:r>
      <w:bookmarkEnd w:id="2"/>
    </w:p>
    <w:bookmarkEnd w:id="3"/>
    <w:p w14:paraId="40842141" w14:textId="77777777" w:rsidR="008C5EA1" w:rsidRDefault="00D93F11" w:rsidP="00875DBC">
      <w:r>
        <w:t xml:space="preserve">This value comes out of the belief that God is for everyone, every single person is precious to Him and that he gives to each person gifts to serve and insights to share.  </w:t>
      </w:r>
    </w:p>
    <w:p w14:paraId="27FC9B59" w14:textId="77777777" w:rsidR="00D93F11" w:rsidRDefault="00D93F11" w:rsidP="00875DBC">
      <w:r w:rsidRPr="00A0560A">
        <w:rPr>
          <w:b/>
        </w:rPr>
        <w:t>Coach towards</w:t>
      </w:r>
      <w:r>
        <w:t xml:space="preserve"> the group being strongly participative.  </w:t>
      </w:r>
    </w:p>
    <w:p w14:paraId="20E06BEB" w14:textId="77777777" w:rsidR="00D93F11" w:rsidRDefault="00D93F11" w:rsidP="00875DBC">
      <w:r w:rsidRPr="00A0560A">
        <w:rPr>
          <w:b/>
        </w:rPr>
        <w:t xml:space="preserve">When you visit the group, you </w:t>
      </w:r>
      <w:r w:rsidR="00447C38" w:rsidRPr="00A0560A">
        <w:rPr>
          <w:b/>
        </w:rPr>
        <w:t xml:space="preserve">can </w:t>
      </w:r>
      <w:r w:rsidR="00A0560A" w:rsidRPr="00A0560A">
        <w:rPr>
          <w:b/>
        </w:rPr>
        <w:t>see</w:t>
      </w:r>
      <w:r w:rsidRPr="00A0560A">
        <w:rPr>
          <w:b/>
        </w:rPr>
        <w:t xml:space="preserve"> this value in action </w:t>
      </w:r>
      <w:r w:rsidR="00447C38" w:rsidRPr="00A0560A">
        <w:rPr>
          <w:b/>
        </w:rPr>
        <w:t>if</w:t>
      </w:r>
      <w:r w:rsidR="00447C38">
        <w:t xml:space="preserve"> you hear</w:t>
      </w:r>
      <w:r>
        <w:t xml:space="preserve"> the voice of everyone in the meeting</w:t>
      </w:r>
      <w:r w:rsidR="00FD3F49">
        <w:t>.</w:t>
      </w:r>
      <w:r>
        <w:t xml:space="preserve"> The leader’s voice will not dominate </w:t>
      </w:r>
      <w:r w:rsidR="00473ECC">
        <w:t>if</w:t>
      </w:r>
      <w:r>
        <w:t xml:space="preserve"> the group belongs to everybody.</w:t>
      </w:r>
    </w:p>
    <w:p w14:paraId="5C98CDE4" w14:textId="77777777" w:rsidR="00473ECC" w:rsidRDefault="00473ECC" w:rsidP="00875DBC">
      <w:r w:rsidRPr="00A0560A">
        <w:rPr>
          <w:b/>
        </w:rPr>
        <w:t>The small group leader can encourage the development of this value in the group</w:t>
      </w:r>
      <w:r>
        <w:t xml:space="preserve"> by embodying in the structure of a regular meeting of the group.  Every week can begin with a time of Welcome when everybody in the group answers a simple unthreatening question (usually connected to the focus of the meeting)</w:t>
      </w:r>
      <w:r w:rsidR="00A0560A">
        <w:t>, e.</w:t>
      </w:r>
      <w:r>
        <w:t>g</w:t>
      </w:r>
      <w:r w:rsidR="00D17B8F">
        <w:t>.</w:t>
      </w:r>
      <w:r>
        <w:t xml:space="preserve"> </w:t>
      </w:r>
      <w:r w:rsidR="00D17B8F">
        <w:t>“</w:t>
      </w:r>
      <w:r>
        <w:t>What did you do at the weekend?</w:t>
      </w:r>
      <w:r w:rsidR="00D17B8F">
        <w:t>” or</w:t>
      </w:r>
      <w:r>
        <w:t xml:space="preserve"> </w:t>
      </w:r>
      <w:r w:rsidR="00D17B8F">
        <w:t>“</w:t>
      </w:r>
      <w:r>
        <w:t>What is your favourite food and why?</w:t>
      </w:r>
      <w:r w:rsidR="00D17B8F">
        <w:t>”</w:t>
      </w:r>
      <w:r>
        <w:t xml:space="preserve">  Once everyone’s voice has been heard at the meeting, it is much easier for them to speak again so this is especially good for new or less confident members.</w:t>
      </w:r>
    </w:p>
    <w:p w14:paraId="6D1F9485" w14:textId="77777777" w:rsidR="00DB653D" w:rsidRDefault="00473ECC" w:rsidP="00875DBC">
      <w:r>
        <w:lastRenderedPageBreak/>
        <w:t xml:space="preserve">It is also good </w:t>
      </w:r>
      <w:r w:rsidR="000C5E29">
        <w:t xml:space="preserve">for the leader </w:t>
      </w:r>
      <w:r>
        <w:t xml:space="preserve">to develop </w:t>
      </w:r>
      <w:r w:rsidR="000C5E29">
        <w:t>a expectation that</w:t>
      </w:r>
      <w:r>
        <w:t xml:space="preserve"> a different person leads </w:t>
      </w:r>
      <w:r w:rsidR="000C5E29">
        <w:t>a different</w:t>
      </w:r>
      <w:r>
        <w:t xml:space="preserve"> part of </w:t>
      </w:r>
      <w:r w:rsidR="000C5E29">
        <w:t>each</w:t>
      </w:r>
      <w:r>
        <w:t xml:space="preserve"> meeting </w:t>
      </w:r>
      <w:r w:rsidR="000C5E29">
        <w:t xml:space="preserve">in </w:t>
      </w:r>
      <w:r>
        <w:t>– and this enables leadership</w:t>
      </w:r>
      <w:r w:rsidR="000C5E29">
        <w:t xml:space="preserve"> and collaboration</w:t>
      </w:r>
      <w:r>
        <w:t xml:space="preserve"> to grow.</w:t>
      </w:r>
    </w:p>
    <w:p w14:paraId="6F919359" w14:textId="77777777" w:rsidR="00FD3F49" w:rsidRPr="00EF015E" w:rsidRDefault="00EA0B06" w:rsidP="008C5EA1">
      <w:pPr>
        <w:pStyle w:val="Heading2"/>
      </w:pPr>
      <w:bookmarkStart w:id="4" w:name="_Toc105997904"/>
      <w:r w:rsidRPr="00EF015E">
        <w:t>BECOMING DISCIPLES</w:t>
      </w:r>
      <w:bookmarkEnd w:id="4"/>
    </w:p>
    <w:p w14:paraId="3ECE9FDD" w14:textId="77777777" w:rsidR="00A0560A" w:rsidRDefault="00FD3F49" w:rsidP="00875DBC">
      <w:bookmarkStart w:id="5" w:name="_Hlk19283771"/>
      <w:r>
        <w:t>This value comes out of a belief that Jesus calls us to follow him and to grow in faith and love.</w:t>
      </w:r>
      <w:r w:rsidR="00A02F3D">
        <w:t xml:space="preserve">  </w:t>
      </w:r>
    </w:p>
    <w:p w14:paraId="17D7B5BB" w14:textId="77777777" w:rsidR="00FD3F49" w:rsidRDefault="00A0560A" w:rsidP="00875DBC">
      <w:r w:rsidRPr="00A0560A">
        <w:rPr>
          <w:b/>
        </w:rPr>
        <w:t>Coach towards</w:t>
      </w:r>
      <w:r>
        <w:t xml:space="preserve"> </w:t>
      </w:r>
      <w:r w:rsidR="00A02F3D">
        <w:t>the group intentionally helping each other to grow in deeper discipleship.</w:t>
      </w:r>
    </w:p>
    <w:p w14:paraId="4963959C" w14:textId="77777777" w:rsidR="001770C8" w:rsidRDefault="00A0560A" w:rsidP="00875DBC">
      <w:r w:rsidRPr="00A0560A">
        <w:rPr>
          <w:b/>
        </w:rPr>
        <w:t>When you visit the group, you can see this value in action if</w:t>
      </w:r>
      <w:r w:rsidR="00785B35">
        <w:t xml:space="preserve"> you see the group worshipping, praying and studying the bible – and especially look for them to have an emphasis on applying </w:t>
      </w:r>
      <w:r w:rsidR="001770C8">
        <w:t>the things they are learning from the bible in their lives and seeking to have accountability with each other.</w:t>
      </w:r>
    </w:p>
    <w:p w14:paraId="0C6F50E0" w14:textId="77777777" w:rsidR="001770C8" w:rsidRPr="001770C8" w:rsidRDefault="00A0560A" w:rsidP="00875DBC">
      <w:r w:rsidRPr="00A0560A">
        <w:rPr>
          <w:b/>
        </w:rPr>
        <w:t>The small group leader can encourage the development of this value in the group</w:t>
      </w:r>
      <w:r>
        <w:t xml:space="preserve"> </w:t>
      </w:r>
      <w:r w:rsidR="00FD3F49" w:rsidRPr="001770C8">
        <w:t xml:space="preserve">by </w:t>
      </w:r>
      <w:r w:rsidR="001770C8">
        <w:t>embodying it in the regular patte</w:t>
      </w:r>
      <w:r w:rsidR="00A02F3D">
        <w:t>r</w:t>
      </w:r>
      <w:r w:rsidR="001770C8">
        <w:t>n of the group meeting:</w:t>
      </w:r>
    </w:p>
    <w:p w14:paraId="257E54A1" w14:textId="77777777" w:rsidR="00FD3F49" w:rsidRPr="00076118" w:rsidRDefault="00A02F3D" w:rsidP="00875DBC">
      <w:pPr>
        <w:pStyle w:val="ListParagraph"/>
        <w:numPr>
          <w:ilvl w:val="0"/>
          <w:numId w:val="8"/>
        </w:numPr>
      </w:pPr>
      <w:r w:rsidRPr="00A02F3D">
        <w:t xml:space="preserve">WORSHIP </w:t>
      </w:r>
      <w:r w:rsidR="00076118">
        <w:t xml:space="preserve">– </w:t>
      </w:r>
      <w:r w:rsidR="001770C8" w:rsidRPr="00076118">
        <w:t>the group worships (adoration)</w:t>
      </w:r>
    </w:p>
    <w:p w14:paraId="7A816140" w14:textId="77777777" w:rsidR="001770C8" w:rsidRPr="00076118" w:rsidRDefault="00A02F3D" w:rsidP="00875DBC">
      <w:pPr>
        <w:pStyle w:val="ListParagraph"/>
        <w:numPr>
          <w:ilvl w:val="0"/>
          <w:numId w:val="8"/>
        </w:numPr>
      </w:pPr>
      <w:r w:rsidRPr="00A02F3D">
        <w:t xml:space="preserve">WORD </w:t>
      </w:r>
      <w:r w:rsidR="00076118">
        <w:t xml:space="preserve">– </w:t>
      </w:r>
      <w:r w:rsidR="001770C8" w:rsidRPr="00076118">
        <w:t xml:space="preserve">the group </w:t>
      </w:r>
      <w:r w:rsidRPr="00076118">
        <w:t xml:space="preserve">studies the bible and </w:t>
      </w:r>
      <w:r w:rsidR="001770C8" w:rsidRPr="00076118">
        <w:t xml:space="preserve">prays </w:t>
      </w:r>
      <w:r w:rsidR="00042E6F" w:rsidRPr="00076118">
        <w:t>for each other about the application of God’s word in their lives</w:t>
      </w:r>
    </w:p>
    <w:p w14:paraId="507CE05E" w14:textId="77777777" w:rsidR="00DB653D" w:rsidRPr="00DB653D" w:rsidRDefault="00A02F3D" w:rsidP="00875DBC">
      <w:pPr>
        <w:pStyle w:val="ListParagraph"/>
        <w:numPr>
          <w:ilvl w:val="0"/>
          <w:numId w:val="8"/>
        </w:numPr>
      </w:pPr>
      <w:r w:rsidRPr="00A02F3D">
        <w:t xml:space="preserve">WITNESS </w:t>
      </w:r>
      <w:r w:rsidR="00076118">
        <w:t xml:space="preserve">– </w:t>
      </w:r>
      <w:r w:rsidRPr="00076118">
        <w:t>the group engages in listening prayer, the group prays for help and guidance in its own evangelism and mission, the group prays for wider issues and people in need</w:t>
      </w:r>
      <w:bookmarkEnd w:id="5"/>
    </w:p>
    <w:p w14:paraId="61B84366" w14:textId="77777777" w:rsidR="00EA0B06" w:rsidRPr="00EF015E" w:rsidRDefault="00EA0B06" w:rsidP="008C5EA1">
      <w:pPr>
        <w:pStyle w:val="Heading2"/>
      </w:pPr>
      <w:bookmarkStart w:id="6" w:name="_Toc105997905"/>
      <w:r w:rsidRPr="00EF015E">
        <w:rPr>
          <w:noProof/>
        </w:rPr>
        <w:t>CREATING COMMUNITY</w:t>
      </w:r>
      <w:bookmarkEnd w:id="6"/>
    </w:p>
    <w:p w14:paraId="74FE844E" w14:textId="77777777" w:rsidR="00FD3F49" w:rsidRPr="00FD3F49" w:rsidRDefault="00FD3F49" w:rsidP="00875DBC">
      <w:r w:rsidRPr="00FD3F49">
        <w:t xml:space="preserve">This value comes out of a belief that </w:t>
      </w:r>
      <w:r w:rsidR="00A02F3D">
        <w:t xml:space="preserve">God has made </w:t>
      </w:r>
      <w:r w:rsidR="005E35D0">
        <w:t>human beings</w:t>
      </w:r>
      <w:r w:rsidR="00A02F3D">
        <w:t xml:space="preserve"> to</w:t>
      </w:r>
      <w:r w:rsidR="005E35D0">
        <w:t xml:space="preserve"> be most fulfilled in community and shared lives – loving and working </w:t>
      </w:r>
      <w:r w:rsidR="00A02F3D">
        <w:t>together</w:t>
      </w:r>
      <w:r w:rsidR="005E35D0">
        <w:t>.  Jesus told us to love our neighbour as ourselves – both the neighbour who shares our faith and the neighbour who doesn’t.</w:t>
      </w:r>
      <w:r w:rsidR="00A02F3D">
        <w:t xml:space="preserve"> </w:t>
      </w:r>
    </w:p>
    <w:p w14:paraId="6326A5E3" w14:textId="77777777" w:rsidR="00FD3F49" w:rsidRPr="00FD3F49" w:rsidRDefault="00FD3F49" w:rsidP="00875DBC">
      <w:r w:rsidRPr="00A0560A">
        <w:rPr>
          <w:b/>
        </w:rPr>
        <w:t>When you visit the group</w:t>
      </w:r>
      <w:r w:rsidR="00385DA0" w:rsidRPr="00A0560A">
        <w:rPr>
          <w:b/>
        </w:rPr>
        <w:t>,</w:t>
      </w:r>
      <w:r w:rsidRPr="00A0560A">
        <w:rPr>
          <w:b/>
        </w:rPr>
        <w:t xml:space="preserve"> you can see this value in action </w:t>
      </w:r>
      <w:r w:rsidR="00A02F3D" w:rsidRPr="00A0560A">
        <w:rPr>
          <w:b/>
        </w:rPr>
        <w:t>if</w:t>
      </w:r>
      <w:r w:rsidR="00A02F3D">
        <w:t xml:space="preserve"> the</w:t>
      </w:r>
      <w:r w:rsidR="00DB653D">
        <w:t xml:space="preserve"> group members care for each other and act together to build community with others beyond the group.</w:t>
      </w:r>
    </w:p>
    <w:p w14:paraId="5CB6D18D" w14:textId="77777777" w:rsidR="00875DBC" w:rsidRDefault="00FD3F49" w:rsidP="00875DBC">
      <w:r w:rsidRPr="00A0560A">
        <w:rPr>
          <w:b/>
        </w:rPr>
        <w:t>The small group leader can encourage the development of this value in the group</w:t>
      </w:r>
      <w:r w:rsidRPr="00FD3F49">
        <w:t xml:space="preserve"> by </w:t>
      </w:r>
      <w:r w:rsidR="00DB653D">
        <w:t>encouraging the group to engage in activities together where they work as a team.  For example</w:t>
      </w:r>
      <w:r w:rsidR="00385DA0">
        <w:t>,</w:t>
      </w:r>
      <w:r w:rsidR="00DB653D">
        <w:t xml:space="preserve"> running a village fun day, organising a litter-pick or packing shoe-boxes with Christmas gifts for refugees.</w:t>
      </w:r>
    </w:p>
    <w:p w14:paraId="6C91F120" w14:textId="77777777" w:rsidR="00EA0B06" w:rsidRPr="00EF015E" w:rsidRDefault="00EA0B06" w:rsidP="008C5EA1">
      <w:pPr>
        <w:pStyle w:val="Heading2"/>
      </w:pPr>
      <w:bookmarkStart w:id="7" w:name="_Toc105997906"/>
      <w:r w:rsidRPr="00EF015E">
        <w:t>DOING EVANGELISM</w:t>
      </w:r>
      <w:bookmarkEnd w:id="7"/>
    </w:p>
    <w:p w14:paraId="35DC4FD6" w14:textId="77777777" w:rsidR="005E35D0" w:rsidRDefault="00FD3F49" w:rsidP="00875DBC">
      <w:r w:rsidRPr="00FD3F49">
        <w:t xml:space="preserve">This value comes out of </w:t>
      </w:r>
      <w:r w:rsidR="005E35D0">
        <w:t>not only Christ’s command to be his witnesses but also especially the command to love.  Good evangelism comes from being big-hearted.  When we value God highly and value other people highly</w:t>
      </w:r>
      <w:r w:rsidR="00385DA0">
        <w:t>,</w:t>
      </w:r>
      <w:r w:rsidR="005E35D0">
        <w:t xml:space="preserve"> we cannot but be motivated to share the good news of God’s love.</w:t>
      </w:r>
    </w:p>
    <w:p w14:paraId="5FEF9E48" w14:textId="77777777" w:rsidR="005E35D0" w:rsidRPr="00A0560A" w:rsidRDefault="005E35D0" w:rsidP="00875DBC">
      <w:pPr>
        <w:rPr>
          <w:b/>
        </w:rPr>
      </w:pPr>
      <w:r w:rsidRPr="00A0560A">
        <w:rPr>
          <w:b/>
        </w:rPr>
        <w:t>When you visit the group</w:t>
      </w:r>
      <w:r w:rsidR="00A0560A">
        <w:rPr>
          <w:b/>
        </w:rPr>
        <w:t xml:space="preserve">, </w:t>
      </w:r>
      <w:r w:rsidRPr="00A0560A">
        <w:rPr>
          <w:b/>
        </w:rPr>
        <w:t>you look for this value to be expressed</w:t>
      </w:r>
    </w:p>
    <w:p w14:paraId="06980C52" w14:textId="77777777" w:rsidR="005E35D0" w:rsidRPr="00EF383C" w:rsidRDefault="005E35D0" w:rsidP="00875DBC">
      <w:pPr>
        <w:pStyle w:val="ListParagraph"/>
        <w:numPr>
          <w:ilvl w:val="0"/>
          <w:numId w:val="9"/>
        </w:numPr>
      </w:pPr>
      <w:bookmarkStart w:id="8" w:name="_Hlk19297300"/>
      <w:r w:rsidRPr="00EF383C">
        <w:t>In prayer for help to love others</w:t>
      </w:r>
    </w:p>
    <w:p w14:paraId="121D694D" w14:textId="77777777" w:rsidR="00EF383C" w:rsidRPr="00EF383C" w:rsidRDefault="005E35D0" w:rsidP="00875DBC">
      <w:pPr>
        <w:pStyle w:val="ListParagraph"/>
        <w:numPr>
          <w:ilvl w:val="0"/>
          <w:numId w:val="9"/>
        </w:numPr>
      </w:pPr>
      <w:r w:rsidRPr="00EF383C">
        <w:t>In planning and praying for outreach activities</w:t>
      </w:r>
      <w:r w:rsidR="00EF383C" w:rsidRPr="00EF383C">
        <w:t xml:space="preserve"> with care and intentionality</w:t>
      </w:r>
    </w:p>
    <w:p w14:paraId="0D5D7BB4" w14:textId="77777777" w:rsidR="005E35D0" w:rsidRPr="00EF383C" w:rsidRDefault="005E35D0" w:rsidP="00875DBC">
      <w:pPr>
        <w:pStyle w:val="ListParagraph"/>
        <w:numPr>
          <w:ilvl w:val="0"/>
          <w:numId w:val="9"/>
        </w:numPr>
      </w:pPr>
      <w:r w:rsidRPr="00EF383C">
        <w:t>In people coming to faith through the group</w:t>
      </w:r>
    </w:p>
    <w:p w14:paraId="565F5BDE" w14:textId="77777777" w:rsidR="00EF383C" w:rsidRPr="00EF383C" w:rsidRDefault="00EF383C" w:rsidP="00875DBC">
      <w:pPr>
        <w:pStyle w:val="ListParagraph"/>
        <w:numPr>
          <w:ilvl w:val="0"/>
          <w:numId w:val="9"/>
        </w:numPr>
      </w:pPr>
      <w:r w:rsidRPr="00EF383C">
        <w:t xml:space="preserve">In a hospitable spirit to </w:t>
      </w:r>
      <w:r w:rsidR="00DE6D51">
        <w:t xml:space="preserve">invite and </w:t>
      </w:r>
      <w:r w:rsidRPr="00EF383C">
        <w:t>welcome new people into the group or a fresh expression of Church which the group runs.</w:t>
      </w:r>
    </w:p>
    <w:bookmarkEnd w:id="8"/>
    <w:p w14:paraId="23542553" w14:textId="77777777" w:rsidR="00FD3F49" w:rsidRPr="00A0560A" w:rsidRDefault="00FD3F49" w:rsidP="00875DBC">
      <w:pPr>
        <w:rPr>
          <w:b/>
        </w:rPr>
      </w:pPr>
      <w:r w:rsidRPr="00A0560A">
        <w:rPr>
          <w:b/>
        </w:rPr>
        <w:t xml:space="preserve">The small group leader can encourage the development of this value in the group by </w:t>
      </w:r>
    </w:p>
    <w:p w14:paraId="6E28942D" w14:textId="77777777" w:rsidR="00EF383C" w:rsidRPr="00EF383C" w:rsidRDefault="00EF383C" w:rsidP="00875DBC">
      <w:pPr>
        <w:pStyle w:val="ListParagraph"/>
        <w:numPr>
          <w:ilvl w:val="0"/>
          <w:numId w:val="12"/>
        </w:numPr>
      </w:pPr>
      <w:r>
        <w:lastRenderedPageBreak/>
        <w:t>Making regular time for the group to pray that their love for others might grow</w:t>
      </w:r>
      <w:r w:rsidRPr="00EF383C">
        <w:t xml:space="preserve"> </w:t>
      </w:r>
    </w:p>
    <w:p w14:paraId="25C976F0" w14:textId="77777777" w:rsidR="00EF383C" w:rsidRPr="00EF383C" w:rsidRDefault="00EF383C" w:rsidP="00875DBC">
      <w:pPr>
        <w:pStyle w:val="ListParagraph"/>
        <w:numPr>
          <w:ilvl w:val="0"/>
          <w:numId w:val="12"/>
        </w:numPr>
      </w:pPr>
      <w:r>
        <w:t>Leading by example in sharing their faith and welcoming people who do not yet believe</w:t>
      </w:r>
    </w:p>
    <w:p w14:paraId="3CE4A0F1" w14:textId="77777777" w:rsidR="00EF383C" w:rsidRPr="00EF383C" w:rsidRDefault="00EF383C" w:rsidP="00875DBC">
      <w:pPr>
        <w:pStyle w:val="ListParagraph"/>
        <w:numPr>
          <w:ilvl w:val="0"/>
          <w:numId w:val="12"/>
        </w:numPr>
      </w:pPr>
      <w:r>
        <w:t>Making opportunities in the group for group members to rehearse with each other what they would say if asked difficult questions relating to faith</w:t>
      </w:r>
      <w:r w:rsidR="00DE6D51">
        <w:t xml:space="preserve"> (The Talking Jesus Course is a Good Resource for this)</w:t>
      </w:r>
    </w:p>
    <w:p w14:paraId="29FF0988" w14:textId="6BEA862B" w:rsidR="00EF383C" w:rsidRDefault="00EF383C" w:rsidP="00875DBC">
      <w:pPr>
        <w:pStyle w:val="ListParagraph"/>
        <w:numPr>
          <w:ilvl w:val="0"/>
          <w:numId w:val="12"/>
        </w:numPr>
      </w:pPr>
      <w:r>
        <w:t>Leading the group to identify its main vision for mission (</w:t>
      </w:r>
      <w:r w:rsidR="00385DA0">
        <w:t>s</w:t>
      </w:r>
      <w:r>
        <w:t>ee</w:t>
      </w:r>
      <w:r w:rsidR="00DE6D51">
        <w:t xml:space="preserve"> </w:t>
      </w:r>
      <w:r w:rsidR="007C7373">
        <w:t xml:space="preserve">page </w:t>
      </w:r>
      <w:r w:rsidR="007C7373">
        <w:fldChar w:fldCharType="begin"/>
      </w:r>
      <w:r w:rsidR="007C7373">
        <w:instrText xml:space="preserve"> PAGEREF _Ref20236361 \h </w:instrText>
      </w:r>
      <w:r w:rsidR="007C7373">
        <w:fldChar w:fldCharType="separate"/>
      </w:r>
      <w:r w:rsidR="00263B2F">
        <w:rPr>
          <w:noProof/>
        </w:rPr>
        <w:t>8</w:t>
      </w:r>
      <w:r w:rsidR="007C7373">
        <w:fldChar w:fldCharType="end"/>
      </w:r>
      <w:r w:rsidR="007C7373">
        <w:t xml:space="preserve">, </w:t>
      </w:r>
      <w:r>
        <w:t>below)</w:t>
      </w:r>
    </w:p>
    <w:p w14:paraId="381D60ED" w14:textId="2DD1964D" w:rsidR="00DE6D51" w:rsidRPr="00D64907" w:rsidRDefault="00EF383C" w:rsidP="00875DBC">
      <w:pPr>
        <w:pStyle w:val="ListParagraph"/>
        <w:numPr>
          <w:ilvl w:val="0"/>
          <w:numId w:val="12"/>
        </w:numPr>
      </w:pPr>
      <w:r>
        <w:t>Ensuring that the group plan</w:t>
      </w:r>
      <w:r w:rsidR="00DE6D51">
        <w:t xml:space="preserve"> and personally invite people to</w:t>
      </w:r>
      <w:r>
        <w:t xml:space="preserve"> activities which </w:t>
      </w:r>
      <w:r w:rsidR="00DE6D51">
        <w:t>give of themselves to be</w:t>
      </w:r>
      <w:r>
        <w:t xml:space="preserve"> a blessing to people who </w:t>
      </w:r>
      <w:r w:rsidR="00DE6D51">
        <w:t>do not yet believe (e</w:t>
      </w:r>
      <w:r w:rsidR="00385DA0">
        <w:t>.</w:t>
      </w:r>
      <w:r w:rsidR="00DE6D51">
        <w:t xml:space="preserve">g. </w:t>
      </w:r>
      <w:r w:rsidR="00385DA0">
        <w:t>a f</w:t>
      </w:r>
      <w:r w:rsidR="00DE6D51">
        <w:t>ilmnight, help with gardening or organising a community event) and some opportunities for people to actively explore Christian faith (e</w:t>
      </w:r>
      <w:r w:rsidR="00385DA0">
        <w:t>.</w:t>
      </w:r>
      <w:r w:rsidR="00DE6D51">
        <w:t>g.  Alpha or a fresh expression of Church)</w:t>
      </w:r>
      <w:r w:rsidR="00076118">
        <w:t>.</w:t>
      </w:r>
      <w:r w:rsidR="00DE6D51">
        <w:t xml:space="preserve">  The Sowing, Nurturing, Flowering, Fruit model is a helpful tool for this (</w:t>
      </w:r>
      <w:r w:rsidR="00385DA0">
        <w:t>s</w:t>
      </w:r>
      <w:r w:rsidR="00DE6D51">
        <w:t xml:space="preserve">ee page </w:t>
      </w:r>
      <w:r w:rsidR="007C7373">
        <w:fldChar w:fldCharType="begin"/>
      </w:r>
      <w:r w:rsidR="007C7373">
        <w:instrText xml:space="preserve"> PAGEREF _Ref20236430 \h </w:instrText>
      </w:r>
      <w:r w:rsidR="007C7373">
        <w:fldChar w:fldCharType="separate"/>
      </w:r>
      <w:r w:rsidR="00263B2F">
        <w:rPr>
          <w:noProof/>
        </w:rPr>
        <w:t>9</w:t>
      </w:r>
      <w:r w:rsidR="007C7373">
        <w:fldChar w:fldCharType="end"/>
      </w:r>
      <w:r w:rsidR="00DE6D51">
        <w:t xml:space="preserve"> below)</w:t>
      </w:r>
    </w:p>
    <w:p w14:paraId="5A1C389E" w14:textId="77777777" w:rsidR="00EA0B06" w:rsidRPr="00EF015E" w:rsidRDefault="00EA0B06" w:rsidP="008C5EA1">
      <w:pPr>
        <w:pStyle w:val="Heading2"/>
      </w:pPr>
      <w:bookmarkStart w:id="9" w:name="_Toc105997907"/>
      <w:r w:rsidRPr="00EF015E">
        <w:t>ENCOUNTERING GOD</w:t>
      </w:r>
      <w:bookmarkEnd w:id="9"/>
    </w:p>
    <w:p w14:paraId="07B4DB0C" w14:textId="77777777" w:rsidR="00FD3F49" w:rsidRPr="00FD3F49" w:rsidRDefault="00FD3F49" w:rsidP="00875DBC">
      <w:r w:rsidRPr="00FD3F49">
        <w:t>This value comes out of a belief that</w:t>
      </w:r>
      <w:r w:rsidR="00DE6D51">
        <w:t xml:space="preserve"> it is God who is working in us – </w:t>
      </w:r>
      <w:r w:rsidR="007C7373">
        <w:t>e</w:t>
      </w:r>
      <w:r w:rsidR="00DE6D51">
        <w:t>verything we do comes from the work of his Spirit in us.</w:t>
      </w:r>
    </w:p>
    <w:p w14:paraId="40440013" w14:textId="77777777" w:rsidR="00FD3F49" w:rsidRPr="00FD3F49" w:rsidRDefault="00FD3F49" w:rsidP="00875DBC">
      <w:r w:rsidRPr="00A0560A">
        <w:rPr>
          <w:b/>
        </w:rPr>
        <w:t xml:space="preserve">When you visit the </w:t>
      </w:r>
      <w:r w:rsidR="00076118" w:rsidRPr="00A0560A">
        <w:rPr>
          <w:b/>
        </w:rPr>
        <w:t>group,</w:t>
      </w:r>
      <w:r w:rsidRPr="00A0560A">
        <w:rPr>
          <w:b/>
        </w:rPr>
        <w:t xml:space="preserve"> you can see this value in action</w:t>
      </w:r>
      <w:r w:rsidR="00DE6D51">
        <w:t xml:space="preserve"> where worship and </w:t>
      </w:r>
      <w:r w:rsidR="00E77AF6">
        <w:t>listening to God</w:t>
      </w:r>
      <w:r w:rsidR="00DE6D51">
        <w:t xml:space="preserve"> and prayer flow through the meeting.</w:t>
      </w:r>
      <w:r w:rsidR="00E77AF6">
        <w:t xml:space="preserve">  There is an expectancy that God will speak to and work through the group.</w:t>
      </w:r>
      <w:r w:rsidR="00DE6D51">
        <w:t xml:space="preserve">  </w:t>
      </w:r>
      <w:r w:rsidR="00E77AF6">
        <w:t>This does not involve one brand of spirituality so could be expressed very differently in different groups.</w:t>
      </w:r>
    </w:p>
    <w:p w14:paraId="0BC3B2E5" w14:textId="77777777" w:rsidR="005061A8" w:rsidRDefault="00FD3F49" w:rsidP="00875DBC">
      <w:r w:rsidRPr="00A0560A">
        <w:rPr>
          <w:b/>
        </w:rPr>
        <w:t xml:space="preserve">The small group leader can encourage the development of this value in the group </w:t>
      </w:r>
      <w:r w:rsidRPr="00FD3F49">
        <w:t xml:space="preserve">by </w:t>
      </w:r>
      <w:r w:rsidR="00E77AF6">
        <w:t>giving priority to worship (remembering God’s greatness) and by always seeking to “pray in” what the group is learning.  As needs are shared, the leader can encourage it to be normal in the group to stop and pray for those things.</w:t>
      </w:r>
      <w:r w:rsidR="00A0560A">
        <w:t xml:space="preserve">  When you pray, make sure you give time for God to speak.</w:t>
      </w:r>
    </w:p>
    <w:p w14:paraId="6DB2B46F" w14:textId="77777777" w:rsidR="005061A8" w:rsidRDefault="005061A8" w:rsidP="00875DBC">
      <w:pPr>
        <w:rPr>
          <w:rFonts w:asciiTheme="majorHAnsi" w:eastAsiaTheme="majorEastAsia" w:hAnsiTheme="majorHAnsi" w:cstheme="majorBidi"/>
          <w:sz w:val="32"/>
          <w:szCs w:val="32"/>
        </w:rPr>
      </w:pPr>
      <w:r>
        <w:br w:type="page"/>
      </w:r>
    </w:p>
    <w:p w14:paraId="7BC0FDD5" w14:textId="77777777" w:rsidR="00782FA4" w:rsidRPr="00EF015E" w:rsidRDefault="00E77AF6" w:rsidP="00875DBC">
      <w:pPr>
        <w:pStyle w:val="Heading1"/>
      </w:pPr>
      <w:bookmarkStart w:id="10" w:name="_Toc105997908"/>
      <w:r w:rsidRPr="00EF015E">
        <w:lastRenderedPageBreak/>
        <w:t>Laying the Foundations to Coach</w:t>
      </w:r>
      <w:bookmarkEnd w:id="10"/>
    </w:p>
    <w:p w14:paraId="35D6C9CB" w14:textId="77777777" w:rsidR="00462C70" w:rsidRDefault="008748CE" w:rsidP="00A0560A">
      <w:pPr>
        <w:pStyle w:val="ListParagraph"/>
        <w:ind w:left="0"/>
      </w:pPr>
      <w:r w:rsidRPr="008748CE">
        <w:t xml:space="preserve">In your initial meeting with a prospective coachee small group leader, find out what they most want from coaching and gain permission from them for the level that they will let you coach.  </w:t>
      </w:r>
      <w:r>
        <w:t xml:space="preserve">Here are some questions which you should </w:t>
      </w:r>
      <w:r w:rsidR="00462C70">
        <w:t>explore and some guidance notes on each:</w:t>
      </w:r>
    </w:p>
    <w:p w14:paraId="0C083C81" w14:textId="77777777" w:rsidR="00462C70" w:rsidRDefault="00462C70" w:rsidP="00875DBC">
      <w:pPr>
        <w:pStyle w:val="ListParagraph"/>
      </w:pPr>
    </w:p>
    <w:tbl>
      <w:tblPr>
        <w:tblStyle w:val="TableGrid"/>
        <w:tblW w:w="0" w:type="auto"/>
        <w:tblLook w:val="04A0" w:firstRow="1" w:lastRow="0" w:firstColumn="1" w:lastColumn="0" w:noHBand="0" w:noVBand="1"/>
      </w:tblPr>
      <w:tblGrid>
        <w:gridCol w:w="1696"/>
        <w:gridCol w:w="7320"/>
      </w:tblGrid>
      <w:tr w:rsidR="00462C70" w:rsidRPr="00462C70" w14:paraId="2232FA69" w14:textId="77777777" w:rsidTr="005061A8">
        <w:tc>
          <w:tcPr>
            <w:tcW w:w="1696" w:type="dxa"/>
          </w:tcPr>
          <w:p w14:paraId="3305C67A" w14:textId="77777777" w:rsidR="00462C70" w:rsidRPr="00462C70" w:rsidRDefault="00462C70" w:rsidP="00875DBC">
            <w:pPr>
              <w:pStyle w:val="ListParagraph"/>
              <w:ind w:left="0"/>
            </w:pPr>
            <w:r w:rsidRPr="00462C70">
              <w:t>QUESTION</w:t>
            </w:r>
          </w:p>
        </w:tc>
        <w:tc>
          <w:tcPr>
            <w:tcW w:w="0" w:type="auto"/>
          </w:tcPr>
          <w:p w14:paraId="7F9C1733" w14:textId="77777777" w:rsidR="00462C70" w:rsidRPr="00462C70" w:rsidRDefault="00462C70" w:rsidP="00875DBC">
            <w:pPr>
              <w:pStyle w:val="ListParagraph"/>
              <w:ind w:left="29"/>
            </w:pPr>
            <w:r w:rsidRPr="00462C70">
              <w:t>NOTES AND SUGGESTIONS</w:t>
            </w:r>
          </w:p>
        </w:tc>
      </w:tr>
      <w:tr w:rsidR="00554AF4" w:rsidRPr="00462C70" w14:paraId="79ED13DA" w14:textId="77777777" w:rsidTr="005061A8">
        <w:tc>
          <w:tcPr>
            <w:tcW w:w="1696" w:type="dxa"/>
          </w:tcPr>
          <w:p w14:paraId="18BD63CA" w14:textId="77777777" w:rsidR="00554AF4" w:rsidRPr="00554AF4" w:rsidRDefault="00554AF4" w:rsidP="00875DBC">
            <w:pPr>
              <w:pStyle w:val="ListParagraph"/>
              <w:ind w:left="0"/>
            </w:pPr>
            <w:r w:rsidRPr="00554AF4">
              <w:t>What would you like to get out of having a coach?</w:t>
            </w:r>
          </w:p>
        </w:tc>
        <w:tc>
          <w:tcPr>
            <w:tcW w:w="0" w:type="auto"/>
          </w:tcPr>
          <w:p w14:paraId="34AA0776" w14:textId="77777777" w:rsidR="00554AF4" w:rsidRPr="00ED73B6" w:rsidRDefault="00ED73B6" w:rsidP="00875DBC">
            <w:pPr>
              <w:pStyle w:val="ListParagraph"/>
              <w:ind w:left="29"/>
            </w:pPr>
            <w:r w:rsidRPr="00ED73B6">
              <w:t xml:space="preserve">Share the </w:t>
            </w:r>
            <w:r>
              <w:t xml:space="preserve">general </w:t>
            </w:r>
            <w:r w:rsidRPr="00ED73B6">
              <w:t>purpose of Lightwave coaching too</w:t>
            </w:r>
            <w:r>
              <w:t xml:space="preserve"> as well as what you personally feel you can offer.  Lightwave coaching is</w:t>
            </w:r>
            <w:r w:rsidR="00385DA0">
              <w:t xml:space="preserve"> </w:t>
            </w:r>
            <w:r w:rsidRPr="00ED73B6">
              <w:t>in order to support the leaders of small groups in developing small groups which are effective in growing disciples and leaders</w:t>
            </w:r>
          </w:p>
        </w:tc>
      </w:tr>
      <w:tr w:rsidR="00462C70" w14:paraId="2FFBA68B" w14:textId="77777777" w:rsidTr="005061A8">
        <w:trPr>
          <w:trHeight w:val="1264"/>
        </w:trPr>
        <w:tc>
          <w:tcPr>
            <w:tcW w:w="1696" w:type="dxa"/>
          </w:tcPr>
          <w:p w14:paraId="171F982B" w14:textId="77777777" w:rsidR="00462C70" w:rsidRDefault="00462C70" w:rsidP="00875DBC">
            <w:pPr>
              <w:pStyle w:val="ListParagraph"/>
              <w:ind w:left="0"/>
            </w:pPr>
            <w:r>
              <w:t>How often do you want to meet – and how?</w:t>
            </w:r>
          </w:p>
        </w:tc>
        <w:tc>
          <w:tcPr>
            <w:tcW w:w="0" w:type="auto"/>
          </w:tcPr>
          <w:p w14:paraId="321D7AC5" w14:textId="77777777" w:rsidR="00462C70" w:rsidRDefault="00462C70" w:rsidP="00875DBC">
            <w:pPr>
              <w:pStyle w:val="ListParagraph"/>
              <w:ind w:left="29"/>
            </w:pPr>
            <w:r>
              <w:t>Suggest monthly for face to face or skype – This might be quite informal over coffee… quality time to build the relationship.  In between you can text to say you are praying for them – or ask for prayer requests.</w:t>
            </w:r>
          </w:p>
        </w:tc>
      </w:tr>
      <w:tr w:rsidR="00462C70" w14:paraId="21577C52" w14:textId="77777777" w:rsidTr="005061A8">
        <w:trPr>
          <w:cantSplit/>
        </w:trPr>
        <w:tc>
          <w:tcPr>
            <w:tcW w:w="1696" w:type="dxa"/>
          </w:tcPr>
          <w:p w14:paraId="6430E734" w14:textId="77777777" w:rsidR="00462C70" w:rsidRDefault="00462C70" w:rsidP="00875DBC">
            <w:pPr>
              <w:pStyle w:val="ListParagraph"/>
              <w:ind w:left="0"/>
            </w:pPr>
            <w:r>
              <w:t>What areas would you find most helpful to talk about together?</w:t>
            </w:r>
          </w:p>
        </w:tc>
        <w:tc>
          <w:tcPr>
            <w:tcW w:w="0" w:type="auto"/>
          </w:tcPr>
          <w:p w14:paraId="4322A562" w14:textId="77777777" w:rsidR="00462C70" w:rsidRDefault="003613D7" w:rsidP="00875DBC">
            <w:pPr>
              <w:pStyle w:val="ListParagraph"/>
              <w:ind w:left="29"/>
            </w:pPr>
            <w:r>
              <w:t>Key a</w:t>
            </w:r>
            <w:r w:rsidR="00462C70">
              <w:t>reas</w:t>
            </w:r>
            <w:r>
              <w:t xml:space="preserve"> </w:t>
            </w:r>
            <w:r w:rsidR="00462C70">
              <w:t>for coaching:</w:t>
            </w:r>
          </w:p>
          <w:p w14:paraId="232F853B" w14:textId="77777777" w:rsidR="003613D7" w:rsidRDefault="003613D7" w:rsidP="00875DBC">
            <w:pPr>
              <w:pStyle w:val="ListParagraph"/>
              <w:numPr>
                <w:ilvl w:val="0"/>
                <w:numId w:val="36"/>
              </w:numPr>
            </w:pPr>
            <w:r>
              <w:t>How to create light leadership (to facilitate participation)</w:t>
            </w:r>
          </w:p>
          <w:p w14:paraId="71170019" w14:textId="77777777" w:rsidR="00462C70" w:rsidRDefault="003613D7" w:rsidP="00875DBC">
            <w:pPr>
              <w:pStyle w:val="ListParagraph"/>
              <w:numPr>
                <w:ilvl w:val="0"/>
                <w:numId w:val="36"/>
              </w:numPr>
            </w:pPr>
            <w:r>
              <w:t>Establishing mission goals as a group</w:t>
            </w:r>
            <w:r w:rsidR="00462C70">
              <w:t>.</w:t>
            </w:r>
          </w:p>
          <w:p w14:paraId="1A6BACDB" w14:textId="77777777" w:rsidR="003613D7" w:rsidRDefault="003613D7" w:rsidP="00875DBC">
            <w:pPr>
              <w:pStyle w:val="ListParagraph"/>
              <w:numPr>
                <w:ilvl w:val="0"/>
                <w:numId w:val="36"/>
              </w:numPr>
            </w:pPr>
            <w:r>
              <w:t>Facilitating spiritual growth</w:t>
            </w:r>
          </w:p>
          <w:p w14:paraId="2FD30515" w14:textId="77777777" w:rsidR="00462C70" w:rsidRDefault="003613D7" w:rsidP="00875DBC">
            <w:pPr>
              <w:pStyle w:val="ListParagraph"/>
              <w:numPr>
                <w:ilvl w:val="0"/>
                <w:numId w:val="36"/>
              </w:numPr>
            </w:pPr>
            <w:r>
              <w:t>Overlapping with the above -</w:t>
            </w:r>
            <w:r w:rsidR="00A0560A">
              <w:t xml:space="preserve"> e</w:t>
            </w:r>
            <w:r w:rsidR="00462C70">
              <w:t>stablishing the values – All Involved</w:t>
            </w:r>
            <w:r>
              <w:t xml:space="preserve"> </w:t>
            </w:r>
            <w:r w:rsidR="00462C70">
              <w:t>Becoming Disciples, Creating Community, Doing Evangelism, Encountering God</w:t>
            </w:r>
            <w:r>
              <w:t xml:space="preserve"> </w:t>
            </w:r>
          </w:p>
          <w:p w14:paraId="4D76C0F5" w14:textId="77777777" w:rsidR="003613D7" w:rsidRDefault="003613D7" w:rsidP="00875DBC">
            <w:pPr>
              <w:pStyle w:val="ListParagraph"/>
              <w:numPr>
                <w:ilvl w:val="0"/>
                <w:numId w:val="36"/>
              </w:numPr>
            </w:pPr>
            <w:r>
              <w:t>Discipling new Christians</w:t>
            </w:r>
          </w:p>
          <w:p w14:paraId="5FD55809" w14:textId="77777777" w:rsidR="003613D7" w:rsidRDefault="00EA1DEC" w:rsidP="00875DBC">
            <w:pPr>
              <w:pStyle w:val="ListParagraph"/>
              <w:numPr>
                <w:ilvl w:val="0"/>
                <w:numId w:val="36"/>
              </w:numPr>
            </w:pPr>
            <w:r>
              <w:t>Moving</w:t>
            </w:r>
            <w:r w:rsidR="00554AF4">
              <w:t xml:space="preserve"> through the stages of development of a group</w:t>
            </w:r>
          </w:p>
          <w:p w14:paraId="169F33BA" w14:textId="77777777" w:rsidR="00EA1DEC" w:rsidRDefault="00EA1DEC" w:rsidP="00875DBC">
            <w:pPr>
              <w:pStyle w:val="ListParagraph"/>
              <w:numPr>
                <w:ilvl w:val="0"/>
                <w:numId w:val="36"/>
              </w:numPr>
            </w:pPr>
            <w:r>
              <w:t>Difficulties with people and group dynamics</w:t>
            </w:r>
          </w:p>
          <w:p w14:paraId="749033F8" w14:textId="77777777" w:rsidR="003613D7" w:rsidRDefault="003613D7" w:rsidP="00875DBC">
            <w:pPr>
              <w:pStyle w:val="ListParagraph"/>
              <w:numPr>
                <w:ilvl w:val="0"/>
                <w:numId w:val="36"/>
              </w:numPr>
            </w:pPr>
            <w:r>
              <w:t>Training needs</w:t>
            </w:r>
          </w:p>
          <w:p w14:paraId="5B26A348" w14:textId="77777777" w:rsidR="003613D7" w:rsidRDefault="003613D7" w:rsidP="00875DBC">
            <w:pPr>
              <w:pStyle w:val="ListParagraph"/>
              <w:numPr>
                <w:ilvl w:val="0"/>
                <w:numId w:val="36"/>
              </w:numPr>
            </w:pPr>
            <w:r>
              <w:t>Exploring vocation</w:t>
            </w:r>
          </w:p>
          <w:p w14:paraId="7452FA76" w14:textId="77777777" w:rsidR="00462C70" w:rsidRDefault="003613D7" w:rsidP="00875DBC">
            <w:pPr>
              <w:pStyle w:val="ListParagraph"/>
              <w:numPr>
                <w:ilvl w:val="0"/>
                <w:numId w:val="36"/>
              </w:numPr>
            </w:pPr>
            <w:r>
              <w:t>Keeping the leader</w:t>
            </w:r>
            <w:r w:rsidR="00A0560A">
              <w:t>’</w:t>
            </w:r>
            <w:r>
              <w:t xml:space="preserve">s passion - resilience and </w:t>
            </w:r>
            <w:r w:rsidR="00A0560A">
              <w:t>s</w:t>
            </w:r>
            <w:r>
              <w:t>elfcare in ministr</w:t>
            </w:r>
            <w:r w:rsidR="00554AF4">
              <w:t>y</w:t>
            </w:r>
          </w:p>
          <w:p w14:paraId="2E5F83FE" w14:textId="77777777" w:rsidR="00EA1DEC" w:rsidRPr="00554AF4" w:rsidRDefault="00EA1DEC" w:rsidP="00875DBC">
            <w:pPr>
              <w:pStyle w:val="ListParagraph"/>
              <w:numPr>
                <w:ilvl w:val="0"/>
                <w:numId w:val="36"/>
              </w:numPr>
            </w:pPr>
            <w:r>
              <w:t>Establishing safeguarding good practice as a given</w:t>
            </w:r>
          </w:p>
        </w:tc>
      </w:tr>
      <w:tr w:rsidR="00462C70" w14:paraId="4D945C30" w14:textId="77777777" w:rsidTr="005061A8">
        <w:trPr>
          <w:trHeight w:val="2454"/>
        </w:trPr>
        <w:tc>
          <w:tcPr>
            <w:tcW w:w="1696" w:type="dxa"/>
          </w:tcPr>
          <w:p w14:paraId="34490F7C" w14:textId="77777777" w:rsidR="00462C70" w:rsidRDefault="00ED73B6" w:rsidP="00875DBC">
            <w:pPr>
              <w:pStyle w:val="ListParagraph"/>
              <w:ind w:left="0"/>
            </w:pPr>
            <w:r>
              <w:t xml:space="preserve">When/how often should I visit the group and what should that </w:t>
            </w:r>
            <w:r w:rsidR="00EA1DEC">
              <w:t>be like?</w:t>
            </w:r>
          </w:p>
        </w:tc>
        <w:tc>
          <w:tcPr>
            <w:tcW w:w="0" w:type="auto"/>
          </w:tcPr>
          <w:p w14:paraId="71E3DCA3" w14:textId="77777777" w:rsidR="00462C70" w:rsidRDefault="00EA1DEC" w:rsidP="00875DBC">
            <w:pPr>
              <w:pStyle w:val="ListParagraph"/>
              <w:ind w:left="29"/>
            </w:pPr>
            <w:r>
              <w:t>When you get small group leaders together, they benefit from networking but you don</w:t>
            </w:r>
            <w:r w:rsidR="00385DA0">
              <w:t>’</w:t>
            </w:r>
            <w:r>
              <w:t>t learn a great deal about what is really going on</w:t>
            </w:r>
            <w:r w:rsidR="00385DA0">
              <w:t xml:space="preserve"> – y</w:t>
            </w:r>
            <w:r>
              <w:t>ou need to visit the group as well as meet with the leader.  Sometimes the leader may invite you in to do a piece of work with the group – but mostly, it is suggested you do and join in like a normal member – but observing carefully so that you can give the leader helpful feedback especially if they want you to advise them on handling particular situations in the group.</w:t>
            </w:r>
          </w:p>
        </w:tc>
      </w:tr>
      <w:tr w:rsidR="00462C70" w14:paraId="71272A31" w14:textId="77777777" w:rsidTr="005061A8">
        <w:trPr>
          <w:trHeight w:val="2537"/>
        </w:trPr>
        <w:tc>
          <w:tcPr>
            <w:tcW w:w="1696" w:type="dxa"/>
          </w:tcPr>
          <w:p w14:paraId="4FA18AC2" w14:textId="77777777" w:rsidR="00462C70" w:rsidRDefault="00EA1DEC" w:rsidP="00875DBC">
            <w:pPr>
              <w:pStyle w:val="ListParagraph"/>
              <w:ind w:left="0"/>
            </w:pPr>
            <w:r>
              <w:t xml:space="preserve">How would you like </w:t>
            </w:r>
            <w:r w:rsidR="00D40AD2">
              <w:t>the diocese</w:t>
            </w:r>
            <w:r>
              <w:t xml:space="preserve"> to gather data about the group?</w:t>
            </w:r>
          </w:p>
        </w:tc>
        <w:tc>
          <w:tcPr>
            <w:tcW w:w="0" w:type="auto"/>
          </w:tcPr>
          <w:p w14:paraId="03550ED8" w14:textId="77777777" w:rsidR="00462C70" w:rsidRDefault="00D40AD2" w:rsidP="00875DBC">
            <w:pPr>
              <w:pStyle w:val="ListParagraph"/>
              <w:ind w:left="29"/>
            </w:pPr>
            <w:r>
              <w:t>The diocese</w:t>
            </w:r>
            <w:r w:rsidR="00EA1DEC">
              <w:t xml:space="preserve"> needs to gather data (e</w:t>
            </w:r>
            <w:r w:rsidR="00385DA0">
              <w:t>.</w:t>
            </w:r>
            <w:r w:rsidR="00EA1DEC">
              <w:t>g</w:t>
            </w:r>
            <w:r w:rsidR="00385DA0">
              <w:t>.</w:t>
            </w:r>
            <w:r w:rsidR="00EA1DEC">
              <w:t xml:space="preserve"> numbers in group, frequency of meeting, numbers as fresh expressions) so that we can learn what’s working well and increase good practice. </w:t>
            </w:r>
            <w:r w:rsidR="00A0560A">
              <w:t xml:space="preserve"> We will do this as much as possible using ChurchSuite but i</w:t>
            </w:r>
            <w:r w:rsidR="00EA1DEC">
              <w:t xml:space="preserve">t would </w:t>
            </w:r>
            <w:r w:rsidR="00A0560A">
              <w:t xml:space="preserve">also </w:t>
            </w:r>
            <w:r w:rsidR="00EA1DEC">
              <w:t xml:space="preserve">be normal for the coach to be able to pick up this information as they coach and this will </w:t>
            </w:r>
            <w:r>
              <w:t xml:space="preserve">save extra form filling and administrative phone calls.  However, </w:t>
            </w:r>
            <w:r w:rsidRPr="00875DBC">
              <w:t xml:space="preserve">there may </w:t>
            </w:r>
            <w:r w:rsidR="00875DBC" w:rsidRPr="00875DBC">
              <w:t xml:space="preserve">occasionally </w:t>
            </w:r>
            <w:r w:rsidRPr="00875DBC">
              <w:t>be a reason</w:t>
            </w:r>
            <w:r>
              <w:t xml:space="preserve"> why your coachee wants to keep this data</w:t>
            </w:r>
            <w:r w:rsidR="007C7373">
              <w:t>-</w:t>
            </w:r>
            <w:r>
              <w:t>gathe</w:t>
            </w:r>
            <w:r w:rsidR="007C7373">
              <w:t>r</w:t>
            </w:r>
            <w:r>
              <w:t>ing separate from their coaching experience.</w:t>
            </w:r>
          </w:p>
        </w:tc>
      </w:tr>
    </w:tbl>
    <w:p w14:paraId="068A7CB6" w14:textId="77777777" w:rsidR="00D624B7" w:rsidRPr="00D64907" w:rsidRDefault="00782FA4" w:rsidP="00875DBC">
      <w:pPr>
        <w:pStyle w:val="Heading1"/>
      </w:pPr>
      <w:r w:rsidRPr="00D40AD2">
        <w:br w:type="page"/>
      </w:r>
      <w:bookmarkStart w:id="11" w:name="_Toc105997909"/>
      <w:r w:rsidR="00E77AF6" w:rsidRPr="00EF015E">
        <w:lastRenderedPageBreak/>
        <w:t>Coaching through the Stages of a Group’s Life</w:t>
      </w:r>
      <w:bookmarkEnd w:id="11"/>
    </w:p>
    <w:tbl>
      <w:tblPr>
        <w:tblStyle w:val="TableGrid0"/>
        <w:tblW w:w="9781" w:type="dxa"/>
        <w:tblInd w:w="-5" w:type="dxa"/>
        <w:tblCellMar>
          <w:top w:w="48" w:type="dxa"/>
          <w:left w:w="107" w:type="dxa"/>
          <w:right w:w="57" w:type="dxa"/>
        </w:tblCellMar>
        <w:tblLook w:val="04A0" w:firstRow="1" w:lastRow="0" w:firstColumn="1" w:lastColumn="0" w:noHBand="0" w:noVBand="1"/>
      </w:tblPr>
      <w:tblGrid>
        <w:gridCol w:w="6"/>
        <w:gridCol w:w="4389"/>
        <w:gridCol w:w="5386"/>
      </w:tblGrid>
      <w:tr w:rsidR="007C7373" w:rsidRPr="00D624B7" w14:paraId="5D2EECA9" w14:textId="77777777" w:rsidTr="007C7373">
        <w:trPr>
          <w:trHeight w:val="361"/>
        </w:trPr>
        <w:tc>
          <w:tcPr>
            <w:tcW w:w="4395" w:type="dxa"/>
            <w:gridSpan w:val="2"/>
            <w:tcBorders>
              <w:top w:val="nil"/>
              <w:left w:val="single" w:sz="4" w:space="0" w:color="8EAADB"/>
              <w:bottom w:val="single" w:sz="4" w:space="0" w:color="8EAADB"/>
              <w:right w:val="single" w:sz="4" w:space="0" w:color="8EAADB"/>
            </w:tcBorders>
            <w:shd w:val="clear" w:color="auto" w:fill="548DD4" w:themeFill="text2" w:themeFillTint="99"/>
          </w:tcPr>
          <w:p w14:paraId="09DF13AF" w14:textId="77777777" w:rsidR="007C7373" w:rsidRPr="00875DBC" w:rsidRDefault="007C7373" w:rsidP="00875DBC">
            <w:pPr>
              <w:rPr>
                <w:b/>
                <w:color w:val="000000"/>
              </w:rPr>
            </w:pPr>
            <w:r w:rsidRPr="00875DBC">
              <w:rPr>
                <w:b/>
              </w:rPr>
              <w:t>STAGE</w:t>
            </w:r>
          </w:p>
        </w:tc>
        <w:tc>
          <w:tcPr>
            <w:tcW w:w="5386" w:type="dxa"/>
            <w:tcBorders>
              <w:top w:val="nil"/>
              <w:left w:val="single" w:sz="4" w:space="0" w:color="8EAADB"/>
              <w:bottom w:val="single" w:sz="4" w:space="0" w:color="8EAADB"/>
              <w:right w:val="single" w:sz="4" w:space="0" w:color="8EAADB"/>
            </w:tcBorders>
            <w:shd w:val="clear" w:color="auto" w:fill="548DD4" w:themeFill="text2" w:themeFillTint="99"/>
          </w:tcPr>
          <w:p w14:paraId="4E02D194" w14:textId="77777777" w:rsidR="007C7373" w:rsidRPr="00875DBC" w:rsidRDefault="007C7373" w:rsidP="00875DBC">
            <w:pPr>
              <w:rPr>
                <w:b/>
                <w:color w:val="000000"/>
              </w:rPr>
            </w:pPr>
            <w:r w:rsidRPr="00875DBC">
              <w:rPr>
                <w:b/>
              </w:rPr>
              <w:t>Input from Lightwave Community Team or coach</w:t>
            </w:r>
          </w:p>
        </w:tc>
      </w:tr>
      <w:tr w:rsidR="00D624B7" w:rsidRPr="00D624B7" w14:paraId="27C77E3E" w14:textId="77777777" w:rsidTr="00385DA0">
        <w:trPr>
          <w:trHeight w:val="1654"/>
        </w:trPr>
        <w:tc>
          <w:tcPr>
            <w:tcW w:w="4395" w:type="dxa"/>
            <w:gridSpan w:val="2"/>
            <w:tcBorders>
              <w:top w:val="nil"/>
              <w:left w:val="single" w:sz="4" w:space="0" w:color="8EAADB"/>
              <w:bottom w:val="single" w:sz="4" w:space="0" w:color="8EAADB"/>
              <w:right w:val="single" w:sz="4" w:space="0" w:color="8EAADB"/>
            </w:tcBorders>
            <w:shd w:val="clear" w:color="auto" w:fill="D9E2F3"/>
          </w:tcPr>
          <w:p w14:paraId="6C39FDB0" w14:textId="77777777" w:rsidR="00D624B7" w:rsidRPr="00875DBC" w:rsidRDefault="00D624B7" w:rsidP="00875DBC">
            <w:pPr>
              <w:rPr>
                <w:b/>
              </w:rPr>
            </w:pPr>
            <w:r w:rsidRPr="00875DBC">
              <w:rPr>
                <w:b/>
              </w:rPr>
              <w:t xml:space="preserve">Enquiry </w:t>
            </w:r>
          </w:p>
        </w:tc>
        <w:tc>
          <w:tcPr>
            <w:tcW w:w="5386" w:type="dxa"/>
            <w:tcBorders>
              <w:top w:val="nil"/>
              <w:left w:val="single" w:sz="4" w:space="0" w:color="8EAADB"/>
              <w:bottom w:val="single" w:sz="4" w:space="0" w:color="8EAADB"/>
              <w:right w:val="single" w:sz="4" w:space="0" w:color="8EAADB"/>
            </w:tcBorders>
            <w:shd w:val="clear" w:color="auto" w:fill="D9E2F3"/>
          </w:tcPr>
          <w:p w14:paraId="07C6312B" w14:textId="77777777" w:rsidR="00D624B7" w:rsidRPr="00875DBC" w:rsidRDefault="00875DBC" w:rsidP="00875DBC">
            <w:pPr>
              <w:pStyle w:val="ListParagraph"/>
              <w:numPr>
                <w:ilvl w:val="1"/>
                <w:numId w:val="13"/>
              </w:numPr>
              <w:ind w:hanging="360"/>
            </w:pPr>
            <w:r>
              <w:t>I</w:t>
            </w:r>
            <w:r w:rsidR="00D624B7" w:rsidRPr="00875DBC">
              <w:t xml:space="preserve">dentify planting team – e.g. through </w:t>
            </w:r>
          </w:p>
          <w:p w14:paraId="5958E535" w14:textId="77777777" w:rsidR="00D624B7" w:rsidRPr="00875DBC" w:rsidRDefault="005C098B" w:rsidP="00875DBC">
            <w:pPr>
              <w:pStyle w:val="ListParagraph"/>
              <w:numPr>
                <w:ilvl w:val="2"/>
                <w:numId w:val="13"/>
              </w:numPr>
              <w:ind w:left="746" w:hanging="360"/>
            </w:pPr>
            <w:r w:rsidRPr="00875DBC">
              <w:t>Lightwave</w:t>
            </w:r>
            <w:r w:rsidR="00D624B7" w:rsidRPr="00875DBC">
              <w:t xml:space="preserve"> introductory course </w:t>
            </w:r>
          </w:p>
          <w:p w14:paraId="425E1100" w14:textId="77777777" w:rsidR="00D624B7" w:rsidRPr="00875DBC" w:rsidRDefault="00D624B7" w:rsidP="00875DBC">
            <w:pPr>
              <w:pStyle w:val="ListParagraph"/>
              <w:numPr>
                <w:ilvl w:val="2"/>
                <w:numId w:val="13"/>
              </w:numPr>
              <w:ind w:left="746" w:hanging="360"/>
            </w:pPr>
            <w:r w:rsidRPr="00875DBC">
              <w:t xml:space="preserve">MSM </w:t>
            </w:r>
            <w:r w:rsidR="005C098B" w:rsidRPr="00875DBC">
              <w:t xml:space="preserve">central </w:t>
            </w:r>
            <w:r w:rsidRPr="00875DBC">
              <w:t xml:space="preserve">course </w:t>
            </w:r>
          </w:p>
          <w:p w14:paraId="2DBEF24F" w14:textId="77777777" w:rsidR="00D624B7" w:rsidRPr="00875DBC" w:rsidRDefault="00D624B7" w:rsidP="00875DBC">
            <w:pPr>
              <w:pStyle w:val="ListParagraph"/>
              <w:numPr>
                <w:ilvl w:val="2"/>
                <w:numId w:val="13"/>
              </w:numPr>
              <w:ind w:left="746" w:hanging="360"/>
            </w:pPr>
            <w:r w:rsidRPr="00875DBC">
              <w:t xml:space="preserve">recommendation of incumbent </w:t>
            </w:r>
          </w:p>
          <w:p w14:paraId="11629B37" w14:textId="77777777" w:rsidR="00D624B7" w:rsidRPr="00875DBC" w:rsidRDefault="00D624B7" w:rsidP="00875DBC">
            <w:pPr>
              <w:pStyle w:val="ListParagraph"/>
              <w:numPr>
                <w:ilvl w:val="2"/>
                <w:numId w:val="13"/>
              </w:numPr>
              <w:ind w:left="746" w:hanging="360"/>
            </w:pPr>
            <w:r w:rsidRPr="00875DBC">
              <w:t xml:space="preserve">direct enquiry </w:t>
            </w:r>
          </w:p>
          <w:p w14:paraId="0EE950A5" w14:textId="77777777" w:rsidR="00D624B7" w:rsidRPr="00875DBC" w:rsidRDefault="00D624B7" w:rsidP="00875DBC">
            <w:pPr>
              <w:pStyle w:val="ListParagraph"/>
              <w:numPr>
                <w:ilvl w:val="1"/>
                <w:numId w:val="13"/>
              </w:numPr>
              <w:ind w:hanging="360"/>
            </w:pPr>
            <w:r w:rsidRPr="00875DBC">
              <w:t xml:space="preserve">Offer training &amp; support of a coach </w:t>
            </w:r>
          </w:p>
        </w:tc>
      </w:tr>
      <w:tr w:rsidR="00D624B7" w:rsidRPr="00D624B7" w14:paraId="3E0BA59B" w14:textId="77777777" w:rsidTr="007C7373">
        <w:trPr>
          <w:trHeight w:val="3483"/>
        </w:trPr>
        <w:tc>
          <w:tcPr>
            <w:tcW w:w="4395" w:type="dxa"/>
            <w:gridSpan w:val="2"/>
            <w:tcBorders>
              <w:top w:val="single" w:sz="4" w:space="0" w:color="8EAADB"/>
              <w:left w:val="single" w:sz="4" w:space="0" w:color="8EAADB"/>
              <w:bottom w:val="single" w:sz="4" w:space="0" w:color="8EAADB"/>
              <w:right w:val="single" w:sz="4" w:space="0" w:color="8EAADB"/>
            </w:tcBorders>
          </w:tcPr>
          <w:p w14:paraId="2B42E21F" w14:textId="77777777" w:rsidR="00D624B7" w:rsidRPr="00875DBC" w:rsidRDefault="00D624B7" w:rsidP="00875DBC">
            <w:pPr>
              <w:rPr>
                <w:b/>
              </w:rPr>
            </w:pPr>
            <w:r w:rsidRPr="00875DBC">
              <w:rPr>
                <w:b/>
              </w:rPr>
              <w:t xml:space="preserve">Forming </w:t>
            </w:r>
          </w:p>
          <w:p w14:paraId="3FE991AF" w14:textId="77777777" w:rsidR="00D624B7" w:rsidRPr="00875DBC" w:rsidRDefault="005C098B" w:rsidP="00875DBC">
            <w:pPr>
              <w:pStyle w:val="ListParagraph"/>
              <w:numPr>
                <w:ilvl w:val="0"/>
                <w:numId w:val="37"/>
              </w:numPr>
            </w:pPr>
            <w:r w:rsidRPr="00875DBC">
              <w:t>Group</w:t>
            </w:r>
            <w:r w:rsidR="00D624B7" w:rsidRPr="00875DBC">
              <w:t xml:space="preserve"> establishes their shared values, leadership structures and rhythms of life including praying together </w:t>
            </w:r>
          </w:p>
          <w:p w14:paraId="7E86B8EB" w14:textId="77777777" w:rsidR="00D624B7" w:rsidRPr="00875DBC" w:rsidRDefault="005C098B" w:rsidP="00875DBC">
            <w:pPr>
              <w:pStyle w:val="ListParagraph"/>
              <w:numPr>
                <w:ilvl w:val="0"/>
                <w:numId w:val="37"/>
              </w:numPr>
            </w:pPr>
            <w:r w:rsidRPr="00875DBC">
              <w:t>Group</w:t>
            </w:r>
            <w:r w:rsidR="00D624B7" w:rsidRPr="00875DBC">
              <w:t xml:space="preserve"> clarifies their sense of vision – to whom are they being sent (e.g. people in a geographical area, connected by a common interest or network of relationships) and what are the needs of these people and connecting points with the Team </w:t>
            </w:r>
          </w:p>
          <w:p w14:paraId="1171011E" w14:textId="77777777" w:rsidR="00D624B7" w:rsidRPr="00875DBC" w:rsidRDefault="005C098B" w:rsidP="00875DBC">
            <w:pPr>
              <w:pStyle w:val="ListParagraph"/>
              <w:numPr>
                <w:ilvl w:val="0"/>
                <w:numId w:val="37"/>
              </w:numPr>
            </w:pPr>
            <w:r w:rsidRPr="00875DBC">
              <w:t>Group</w:t>
            </w:r>
            <w:r w:rsidR="00D624B7" w:rsidRPr="00875DBC">
              <w:t xml:space="preserve"> forms relationships with each other</w:t>
            </w:r>
            <w:r w:rsidR="00D624B7" w:rsidRPr="00875DBC">
              <w:rPr>
                <w:b/>
              </w:rPr>
              <w:t xml:space="preserve"> </w:t>
            </w:r>
          </w:p>
        </w:tc>
        <w:tc>
          <w:tcPr>
            <w:tcW w:w="5386" w:type="dxa"/>
            <w:tcBorders>
              <w:top w:val="single" w:sz="4" w:space="0" w:color="8EAADB"/>
              <w:left w:val="single" w:sz="4" w:space="0" w:color="8EAADB"/>
              <w:bottom w:val="single" w:sz="4" w:space="0" w:color="8EAADB"/>
              <w:right w:val="single" w:sz="4" w:space="0" w:color="8EAADB"/>
            </w:tcBorders>
          </w:tcPr>
          <w:p w14:paraId="3744852F" w14:textId="77777777" w:rsidR="00D624B7" w:rsidRPr="009D4740" w:rsidRDefault="00D624B7" w:rsidP="00875DBC"/>
          <w:p w14:paraId="5AB63922" w14:textId="77777777" w:rsidR="00D624B7" w:rsidRPr="00875DBC" w:rsidRDefault="005C098B" w:rsidP="00875DBC">
            <w:pPr>
              <w:pStyle w:val="ListParagraph"/>
              <w:numPr>
                <w:ilvl w:val="0"/>
                <w:numId w:val="37"/>
              </w:numPr>
            </w:pPr>
            <w:r w:rsidRPr="00875DBC">
              <w:t>Lightwave</w:t>
            </w:r>
            <w:r w:rsidR="00D624B7" w:rsidRPr="00875DBC">
              <w:t xml:space="preserve"> course or training day helps team leaders to think through shared values, leadership structures and rhythms of life. </w:t>
            </w:r>
          </w:p>
          <w:p w14:paraId="1BBABE1F" w14:textId="77777777" w:rsidR="00D624B7" w:rsidRPr="00875DBC" w:rsidRDefault="00D624B7" w:rsidP="00875DBC">
            <w:pPr>
              <w:pStyle w:val="ListParagraph"/>
              <w:numPr>
                <w:ilvl w:val="0"/>
                <w:numId w:val="37"/>
              </w:numPr>
            </w:pPr>
            <w:r w:rsidRPr="00875DBC">
              <w:t xml:space="preserve">Coach </w:t>
            </w:r>
            <w:r w:rsidR="005C098B" w:rsidRPr="00875DBC">
              <w:t xml:space="preserve">may </w:t>
            </w:r>
            <w:r w:rsidRPr="00875DBC">
              <w:t xml:space="preserve">offer Gray matrix and Suffolk Discipleship </w:t>
            </w:r>
            <w:r w:rsidR="002C2D9F" w:rsidRPr="00875DBC">
              <w:t>Pathway</w:t>
            </w:r>
            <w:r w:rsidRPr="00875DBC">
              <w:t xml:space="preserve"> model to discern how to offer contacts opportunities to take steps in their faith journey. </w:t>
            </w:r>
          </w:p>
          <w:p w14:paraId="661C6CE6" w14:textId="77777777" w:rsidR="00D624B7" w:rsidRPr="00875DBC" w:rsidRDefault="00D624B7" w:rsidP="00875DBC">
            <w:pPr>
              <w:pStyle w:val="ListParagraph"/>
              <w:numPr>
                <w:ilvl w:val="0"/>
                <w:numId w:val="37"/>
              </w:numPr>
            </w:pPr>
            <w:r w:rsidRPr="00875DBC">
              <w:t xml:space="preserve">Coach helps leaders to understand the lifecycle of small groups so that storming does not take them by surprise. </w:t>
            </w:r>
          </w:p>
          <w:p w14:paraId="6B8A91E3" w14:textId="77777777" w:rsidR="00D624B7" w:rsidRPr="00875DBC" w:rsidRDefault="00D624B7" w:rsidP="00875DBC">
            <w:pPr>
              <w:pStyle w:val="ListParagraph"/>
              <w:numPr>
                <w:ilvl w:val="0"/>
                <w:numId w:val="37"/>
              </w:numPr>
            </w:pPr>
            <w:r w:rsidRPr="00875DBC">
              <w:t xml:space="preserve">Coach encourages social events to help relationships to be established. </w:t>
            </w:r>
          </w:p>
        </w:tc>
      </w:tr>
      <w:tr w:rsidR="00D624B7" w:rsidRPr="00D624B7" w14:paraId="046BB01A" w14:textId="77777777" w:rsidTr="007C7373">
        <w:trPr>
          <w:trHeight w:val="3066"/>
        </w:trPr>
        <w:tc>
          <w:tcPr>
            <w:tcW w:w="4395" w:type="dxa"/>
            <w:gridSpan w:val="2"/>
            <w:tcBorders>
              <w:top w:val="single" w:sz="4" w:space="0" w:color="8EAADB"/>
              <w:left w:val="single" w:sz="4" w:space="0" w:color="8EAADB"/>
              <w:bottom w:val="single" w:sz="4" w:space="0" w:color="8EAADB"/>
              <w:right w:val="single" w:sz="4" w:space="0" w:color="8EAADB"/>
            </w:tcBorders>
            <w:shd w:val="clear" w:color="auto" w:fill="D9E2F3"/>
          </w:tcPr>
          <w:p w14:paraId="5FDCF3C3" w14:textId="77777777" w:rsidR="00D624B7" w:rsidRPr="00875DBC" w:rsidRDefault="00D624B7" w:rsidP="00875DBC">
            <w:pPr>
              <w:rPr>
                <w:b/>
              </w:rPr>
            </w:pPr>
            <w:r w:rsidRPr="00875DBC">
              <w:rPr>
                <w:b/>
              </w:rPr>
              <w:t xml:space="preserve">Storming </w:t>
            </w:r>
          </w:p>
          <w:p w14:paraId="3A80727B" w14:textId="77777777" w:rsidR="00D624B7" w:rsidRPr="00875DBC" w:rsidRDefault="00D624B7" w:rsidP="00875DBC">
            <w:pPr>
              <w:pStyle w:val="ListParagraph"/>
              <w:numPr>
                <w:ilvl w:val="0"/>
                <w:numId w:val="38"/>
              </w:numPr>
            </w:pPr>
            <w:r w:rsidRPr="00875DBC">
              <w:t xml:space="preserve">In this stage group members are working through differences to clarify expectations, style and desired purpose. There will be some conflict and sometimes leadership is challenged, or people leave. </w:t>
            </w:r>
          </w:p>
          <w:p w14:paraId="6CB4AF13" w14:textId="77777777" w:rsidR="00D624B7" w:rsidRPr="00875DBC" w:rsidRDefault="00D624B7" w:rsidP="00875DBC">
            <w:pPr>
              <w:pStyle w:val="ListParagraph"/>
              <w:numPr>
                <w:ilvl w:val="0"/>
                <w:numId w:val="38"/>
              </w:numPr>
            </w:pPr>
            <w:r w:rsidRPr="00875DBC">
              <w:t>Many groups find this stage difficult or unsettling.</w:t>
            </w:r>
            <w:r w:rsidRPr="00875DBC">
              <w:rPr>
                <w:b/>
              </w:rPr>
              <w:t xml:space="preserve"> </w:t>
            </w:r>
          </w:p>
        </w:tc>
        <w:tc>
          <w:tcPr>
            <w:tcW w:w="5386" w:type="dxa"/>
            <w:tcBorders>
              <w:top w:val="single" w:sz="4" w:space="0" w:color="8EAADB"/>
              <w:left w:val="single" w:sz="4" w:space="0" w:color="8EAADB"/>
              <w:bottom w:val="single" w:sz="4" w:space="0" w:color="8EAADB"/>
              <w:right w:val="single" w:sz="4" w:space="0" w:color="8EAADB"/>
            </w:tcBorders>
            <w:shd w:val="clear" w:color="auto" w:fill="D9E2F3"/>
          </w:tcPr>
          <w:p w14:paraId="6AAD564C" w14:textId="77777777" w:rsidR="00D624B7" w:rsidRPr="009D4740" w:rsidRDefault="00D624B7" w:rsidP="00875DBC"/>
          <w:p w14:paraId="16D49F1E" w14:textId="77777777" w:rsidR="00D624B7" w:rsidRPr="00875DBC" w:rsidRDefault="00D624B7" w:rsidP="00875DBC">
            <w:pPr>
              <w:pStyle w:val="ListParagraph"/>
              <w:numPr>
                <w:ilvl w:val="0"/>
                <w:numId w:val="38"/>
              </w:numPr>
            </w:pPr>
            <w:r w:rsidRPr="00875DBC">
              <w:t xml:space="preserve">Coach helps leader to understand differences in the group and how to facilitate understanding between them. </w:t>
            </w:r>
          </w:p>
          <w:p w14:paraId="75E8FEE3" w14:textId="77777777" w:rsidR="00D624B7" w:rsidRPr="00875DBC" w:rsidRDefault="00D624B7" w:rsidP="00875DBC">
            <w:pPr>
              <w:pStyle w:val="ListParagraph"/>
              <w:numPr>
                <w:ilvl w:val="0"/>
                <w:numId w:val="38"/>
              </w:numPr>
            </w:pPr>
            <w:r w:rsidRPr="00875DBC">
              <w:t xml:space="preserve">Advice is given to focus on worship, placing God at the centre of group’s attention. </w:t>
            </w:r>
          </w:p>
          <w:p w14:paraId="06874520" w14:textId="77777777" w:rsidR="00D624B7" w:rsidRPr="00875DBC" w:rsidRDefault="00D624B7" w:rsidP="00875DBC">
            <w:pPr>
              <w:pStyle w:val="ListParagraph"/>
              <w:numPr>
                <w:ilvl w:val="0"/>
                <w:numId w:val="38"/>
              </w:numPr>
            </w:pPr>
            <w:r w:rsidRPr="00875DBC">
              <w:t xml:space="preserve">Advice is given to reaffirm missional purpose of the group. </w:t>
            </w:r>
          </w:p>
          <w:p w14:paraId="0E739D71" w14:textId="77777777" w:rsidR="00D624B7" w:rsidRPr="00875DBC" w:rsidRDefault="00D624B7" w:rsidP="00875DBC">
            <w:pPr>
              <w:pStyle w:val="ListParagraph"/>
              <w:numPr>
                <w:ilvl w:val="0"/>
                <w:numId w:val="38"/>
              </w:numPr>
            </w:pPr>
            <w:r w:rsidRPr="00875DBC">
              <w:t xml:space="preserve">Coach likely to visit group to reassure group and support/advise leader. </w:t>
            </w:r>
          </w:p>
        </w:tc>
      </w:tr>
      <w:tr w:rsidR="00D624B7" w:rsidRPr="00D624B7" w14:paraId="09FDCD3D" w14:textId="77777777" w:rsidTr="009D4740">
        <w:trPr>
          <w:trHeight w:val="793"/>
        </w:trPr>
        <w:tc>
          <w:tcPr>
            <w:tcW w:w="4395" w:type="dxa"/>
            <w:gridSpan w:val="2"/>
            <w:tcBorders>
              <w:top w:val="single" w:sz="4" w:space="0" w:color="8EAADB"/>
              <w:left w:val="single" w:sz="4" w:space="0" w:color="8EAADB"/>
              <w:bottom w:val="single" w:sz="4" w:space="0" w:color="8EAADB"/>
              <w:right w:val="single" w:sz="4" w:space="0" w:color="8EAADB"/>
            </w:tcBorders>
          </w:tcPr>
          <w:p w14:paraId="324F83D4" w14:textId="77777777" w:rsidR="007C7373" w:rsidRPr="00875DBC" w:rsidRDefault="00D624B7" w:rsidP="00875DBC">
            <w:pPr>
              <w:rPr>
                <w:b/>
              </w:rPr>
            </w:pPr>
            <w:r w:rsidRPr="00875DBC">
              <w:rPr>
                <w:b/>
              </w:rPr>
              <w:t xml:space="preserve">Norming </w:t>
            </w:r>
          </w:p>
          <w:p w14:paraId="2F812034" w14:textId="77777777" w:rsidR="00D624B7" w:rsidRPr="00875DBC" w:rsidRDefault="00D624B7" w:rsidP="00875DBC">
            <w:pPr>
              <w:pStyle w:val="ListParagraph"/>
              <w:numPr>
                <w:ilvl w:val="0"/>
                <w:numId w:val="38"/>
              </w:numPr>
            </w:pPr>
            <w:r w:rsidRPr="00875DBC">
              <w:t xml:space="preserve">This stage is typically characterised by a strong group identity, harmony, respect, intimacy, trust, loving accountability </w:t>
            </w:r>
          </w:p>
          <w:p w14:paraId="07BD299C" w14:textId="77777777" w:rsidR="00D624B7" w:rsidRPr="00875DBC" w:rsidRDefault="00D624B7" w:rsidP="00875DBC">
            <w:pPr>
              <w:pStyle w:val="ListParagraph"/>
              <w:numPr>
                <w:ilvl w:val="0"/>
                <w:numId w:val="38"/>
              </w:numPr>
            </w:pPr>
            <w:r w:rsidRPr="00875DBC">
              <w:t xml:space="preserve">There is a danger of Become over-comfortable leading to stagnation/resistance to change </w:t>
            </w:r>
          </w:p>
          <w:p w14:paraId="7EF1FA6B" w14:textId="77777777" w:rsidR="00D624B7" w:rsidRPr="00875DBC" w:rsidRDefault="00D624B7" w:rsidP="002702E1">
            <w:pPr>
              <w:pStyle w:val="ListParagraph"/>
              <w:keepLines/>
              <w:numPr>
                <w:ilvl w:val="0"/>
                <w:numId w:val="38"/>
              </w:numPr>
              <w:ind w:left="357" w:hanging="357"/>
            </w:pPr>
            <w:r w:rsidRPr="00875DBC">
              <w:lastRenderedPageBreak/>
              <w:t xml:space="preserve">In terms of the </w:t>
            </w:r>
            <w:r w:rsidR="002C2D9F" w:rsidRPr="00875DBC">
              <w:t>Suffolk Discipleship Pathway model</w:t>
            </w:r>
            <w:r w:rsidRPr="00875DBC">
              <w:t xml:space="preserve">, Sowing/ Nurturing will include developing relationships through social events and acts of service and giving time to getting to know individuals who are interested in connecting with the group and/or exploring faith.  It will involve some events which contain some Christian content which make it easier for people to start conversations about spiritual things. </w:t>
            </w:r>
          </w:p>
        </w:tc>
        <w:tc>
          <w:tcPr>
            <w:tcW w:w="5386" w:type="dxa"/>
            <w:tcBorders>
              <w:top w:val="single" w:sz="4" w:space="0" w:color="8EAADB"/>
              <w:left w:val="single" w:sz="4" w:space="0" w:color="8EAADB"/>
              <w:bottom w:val="single" w:sz="4" w:space="0" w:color="8EAADB"/>
              <w:right w:val="single" w:sz="4" w:space="0" w:color="8EAADB"/>
            </w:tcBorders>
          </w:tcPr>
          <w:p w14:paraId="2420D648" w14:textId="77777777" w:rsidR="007C7373" w:rsidRPr="009D4740" w:rsidRDefault="007C7373" w:rsidP="00875DBC"/>
          <w:p w14:paraId="1AC941EE" w14:textId="77777777" w:rsidR="00D624B7" w:rsidRPr="00875DBC" w:rsidRDefault="00D624B7" w:rsidP="00875DBC">
            <w:pPr>
              <w:pStyle w:val="ListParagraph"/>
              <w:numPr>
                <w:ilvl w:val="0"/>
                <w:numId w:val="38"/>
              </w:numPr>
            </w:pPr>
            <w:r w:rsidRPr="00875DBC">
              <w:t xml:space="preserve">Coach reinforces missional values and helps leader to: </w:t>
            </w:r>
          </w:p>
          <w:p w14:paraId="35F2FCA9" w14:textId="77777777" w:rsidR="00D624B7" w:rsidRPr="00875DBC" w:rsidRDefault="00D624B7" w:rsidP="002702E1">
            <w:pPr>
              <w:pStyle w:val="ListParagraph"/>
              <w:numPr>
                <w:ilvl w:val="2"/>
                <w:numId w:val="13"/>
              </w:numPr>
              <w:ind w:left="746" w:hanging="360"/>
            </w:pPr>
            <w:r w:rsidRPr="00875DBC">
              <w:t xml:space="preserve">Reaffirm missional purpose of the group </w:t>
            </w:r>
          </w:p>
          <w:p w14:paraId="45D3B7E3" w14:textId="77777777" w:rsidR="00D624B7" w:rsidRPr="00875DBC" w:rsidRDefault="00D624B7" w:rsidP="002702E1">
            <w:pPr>
              <w:pStyle w:val="ListParagraph"/>
              <w:numPr>
                <w:ilvl w:val="2"/>
                <w:numId w:val="13"/>
              </w:numPr>
              <w:ind w:left="746" w:hanging="360"/>
            </w:pPr>
            <w:r w:rsidRPr="00875DBC">
              <w:t xml:space="preserve">Minister to and with one another </w:t>
            </w:r>
          </w:p>
          <w:p w14:paraId="664246CB" w14:textId="77777777" w:rsidR="00D624B7" w:rsidRPr="00875DBC" w:rsidRDefault="00D624B7" w:rsidP="002702E1">
            <w:pPr>
              <w:pStyle w:val="ListParagraph"/>
              <w:numPr>
                <w:ilvl w:val="2"/>
                <w:numId w:val="13"/>
              </w:numPr>
              <w:ind w:left="746" w:hanging="360"/>
            </w:pPr>
            <w:r w:rsidRPr="00875DBC">
              <w:t xml:space="preserve">Equip members for ministry </w:t>
            </w:r>
          </w:p>
          <w:p w14:paraId="17A2D6F4" w14:textId="77777777" w:rsidR="00D624B7" w:rsidRPr="00875DBC" w:rsidRDefault="00D624B7" w:rsidP="002702E1">
            <w:pPr>
              <w:pStyle w:val="ListParagraph"/>
              <w:numPr>
                <w:ilvl w:val="2"/>
                <w:numId w:val="13"/>
              </w:numPr>
              <w:ind w:left="746" w:hanging="360"/>
            </w:pPr>
            <w:r w:rsidRPr="00875DBC">
              <w:t xml:space="preserve">Develop leadership </w:t>
            </w:r>
          </w:p>
          <w:p w14:paraId="5D1D161F" w14:textId="77777777" w:rsidR="00D624B7" w:rsidRPr="00875DBC" w:rsidRDefault="00D624B7" w:rsidP="002702E1">
            <w:pPr>
              <w:pStyle w:val="ListParagraph"/>
              <w:numPr>
                <w:ilvl w:val="2"/>
                <w:numId w:val="13"/>
              </w:numPr>
              <w:ind w:left="746" w:hanging="360"/>
            </w:pPr>
            <w:r w:rsidRPr="00875DBC">
              <w:t xml:space="preserve">Facilitate outreach </w:t>
            </w:r>
          </w:p>
          <w:p w14:paraId="3FE6880A" w14:textId="77777777" w:rsidR="00D624B7" w:rsidRPr="00875DBC" w:rsidRDefault="00D624B7" w:rsidP="002702E1">
            <w:pPr>
              <w:pStyle w:val="ListParagraph"/>
              <w:numPr>
                <w:ilvl w:val="2"/>
                <w:numId w:val="13"/>
              </w:numPr>
              <w:ind w:left="746" w:hanging="360"/>
            </w:pPr>
            <w:r w:rsidRPr="00875DBC">
              <w:t xml:space="preserve">Apply </w:t>
            </w:r>
            <w:r w:rsidR="002C2D9F" w:rsidRPr="00875DBC">
              <w:t xml:space="preserve">Suffolk Discipleship Pathway model </w:t>
            </w:r>
            <w:r w:rsidRPr="00875DBC">
              <w:t xml:space="preserve">to their opportunities </w:t>
            </w:r>
          </w:p>
        </w:tc>
      </w:tr>
      <w:tr w:rsidR="00D624B7" w:rsidRPr="00D624B7" w14:paraId="6245F167" w14:textId="77777777" w:rsidTr="007C7373">
        <w:trPr>
          <w:gridBefore w:val="1"/>
          <w:wBefore w:w="6" w:type="dxa"/>
          <w:trHeight w:val="4261"/>
        </w:trPr>
        <w:tc>
          <w:tcPr>
            <w:tcW w:w="4389" w:type="dxa"/>
            <w:tcBorders>
              <w:top w:val="single" w:sz="4" w:space="0" w:color="8EAADB"/>
              <w:left w:val="single" w:sz="4" w:space="0" w:color="8EAADB"/>
              <w:bottom w:val="single" w:sz="4" w:space="0" w:color="8EAADB"/>
              <w:right w:val="single" w:sz="4" w:space="0" w:color="8EAADB"/>
            </w:tcBorders>
            <w:shd w:val="clear" w:color="auto" w:fill="D9E2F3"/>
          </w:tcPr>
          <w:p w14:paraId="68B75C53" w14:textId="77777777" w:rsidR="007C7373" w:rsidRPr="002702E1" w:rsidRDefault="00D624B7" w:rsidP="00875DBC">
            <w:pPr>
              <w:rPr>
                <w:b/>
              </w:rPr>
            </w:pPr>
            <w:r w:rsidRPr="002702E1">
              <w:rPr>
                <w:b/>
              </w:rPr>
              <w:t xml:space="preserve">Performing </w:t>
            </w:r>
          </w:p>
          <w:p w14:paraId="5D5DBAB6" w14:textId="77777777" w:rsidR="007C7373" w:rsidRPr="00A0560A" w:rsidRDefault="00D624B7" w:rsidP="00A0560A">
            <w:pPr>
              <w:pStyle w:val="ListParagraph"/>
              <w:numPr>
                <w:ilvl w:val="0"/>
                <w:numId w:val="42"/>
              </w:numPr>
            </w:pPr>
            <w:r w:rsidRPr="00A0560A">
              <w:t xml:space="preserve">This stage is typically characterised by good teamwork, Group ownership, growth of ministries, people beginning to join group and/or planting a fresh expression of Church. </w:t>
            </w:r>
          </w:p>
          <w:p w14:paraId="6FD0BACC" w14:textId="77777777" w:rsidR="007C7373" w:rsidRPr="00A0560A" w:rsidRDefault="00D624B7" w:rsidP="00A0560A">
            <w:pPr>
              <w:pStyle w:val="ListParagraph"/>
              <w:numPr>
                <w:ilvl w:val="0"/>
                <w:numId w:val="42"/>
              </w:numPr>
            </w:pPr>
            <w:r w:rsidRPr="00A0560A">
              <w:t xml:space="preserve">In terms of the SNFF model, sowing &amp; nurturing continues as above but flowering and fruit is also seen: Flowering is offering the opportunity for people to learn more and to respond to Christ – </w:t>
            </w:r>
          </w:p>
          <w:p w14:paraId="359B066B" w14:textId="77777777" w:rsidR="00D624B7" w:rsidRPr="00A0560A" w:rsidRDefault="00D624B7" w:rsidP="00A0560A">
            <w:pPr>
              <w:pStyle w:val="ListParagraph"/>
              <w:numPr>
                <w:ilvl w:val="0"/>
                <w:numId w:val="42"/>
              </w:numPr>
              <w:rPr>
                <w:b/>
              </w:rPr>
            </w:pPr>
            <w:r w:rsidRPr="00A0560A">
              <w:t>e.g. alpha course, local mission event.  Fruit will normally involve somebody joining the small group or another regular expression of church and learning to engage in spiritual disciplines such as prayer, bible-reading, service, financial giving and mission.</w:t>
            </w:r>
            <w:r w:rsidRPr="00A0560A">
              <w:rPr>
                <w:b/>
              </w:rPr>
              <w:t xml:space="preserve"> </w:t>
            </w:r>
          </w:p>
          <w:p w14:paraId="1751F657" w14:textId="77777777" w:rsidR="007C7373" w:rsidRPr="009D4740" w:rsidRDefault="007C7373" w:rsidP="00875DBC"/>
        </w:tc>
        <w:tc>
          <w:tcPr>
            <w:tcW w:w="5386" w:type="dxa"/>
            <w:tcBorders>
              <w:top w:val="single" w:sz="4" w:space="0" w:color="8EAADB"/>
              <w:left w:val="single" w:sz="4" w:space="0" w:color="8EAADB"/>
              <w:bottom w:val="single" w:sz="4" w:space="0" w:color="8EAADB"/>
              <w:right w:val="single" w:sz="4" w:space="0" w:color="8EAADB"/>
            </w:tcBorders>
            <w:shd w:val="clear" w:color="auto" w:fill="D9E2F3"/>
          </w:tcPr>
          <w:p w14:paraId="3E641550" w14:textId="77777777" w:rsidR="007C7373" w:rsidRPr="009D4740" w:rsidRDefault="007C7373" w:rsidP="00875DBC"/>
          <w:p w14:paraId="20927043" w14:textId="77777777" w:rsidR="00D624B7" w:rsidRPr="009D4740" w:rsidRDefault="00D624B7" w:rsidP="00875DBC">
            <w:r w:rsidRPr="009D4740">
              <w:t xml:space="preserve">Coach helps leaders to lead in the planting a fresh expression of Church and/or to engage the group in facilitating flowering and fruit stages of the lifecycle by organising outreach events and opportunities for witness.  </w:t>
            </w:r>
          </w:p>
          <w:p w14:paraId="2CE977C8" w14:textId="77777777" w:rsidR="007C7373" w:rsidRPr="009D4740" w:rsidRDefault="00D624B7" w:rsidP="00875DBC">
            <w:r w:rsidRPr="009D4740">
              <w:t xml:space="preserve">Coach helps the group leaders to: </w:t>
            </w:r>
          </w:p>
          <w:p w14:paraId="13A50B66" w14:textId="77777777" w:rsidR="007C7373" w:rsidRPr="002702E1" w:rsidRDefault="00D624B7" w:rsidP="002702E1">
            <w:pPr>
              <w:pStyle w:val="ListParagraph"/>
              <w:numPr>
                <w:ilvl w:val="0"/>
                <w:numId w:val="40"/>
              </w:numPr>
            </w:pPr>
            <w:r w:rsidRPr="002702E1">
              <w:t xml:space="preserve">Challenge group members to further individual growth. Delegate leadership more and more to growth of new leaders. </w:t>
            </w:r>
          </w:p>
          <w:p w14:paraId="3DB3166E" w14:textId="77777777" w:rsidR="007C7373" w:rsidRPr="002702E1" w:rsidRDefault="00D624B7" w:rsidP="002702E1">
            <w:pPr>
              <w:pStyle w:val="ListParagraph"/>
              <w:numPr>
                <w:ilvl w:val="0"/>
                <w:numId w:val="40"/>
              </w:numPr>
            </w:pPr>
            <w:r w:rsidRPr="002702E1">
              <w:t xml:space="preserve">Adapt for increased membership and/or prepare to plant a new </w:t>
            </w:r>
            <w:r w:rsidR="002C2D9F" w:rsidRPr="002702E1">
              <w:t>Lightwave group</w:t>
            </w:r>
            <w:r w:rsidRPr="002702E1">
              <w:t xml:space="preserve">  </w:t>
            </w:r>
          </w:p>
          <w:p w14:paraId="1A7053A7" w14:textId="77777777" w:rsidR="00D624B7" w:rsidRPr="002702E1" w:rsidRDefault="00D624B7" w:rsidP="002702E1">
            <w:pPr>
              <w:pStyle w:val="ListParagraph"/>
              <w:numPr>
                <w:ilvl w:val="0"/>
                <w:numId w:val="40"/>
              </w:numPr>
            </w:pPr>
            <w:r w:rsidRPr="002702E1">
              <w:t xml:space="preserve">Find appropriate training for the leaders merging in their groups (e.g. MSM). </w:t>
            </w:r>
          </w:p>
        </w:tc>
      </w:tr>
      <w:tr w:rsidR="00D624B7" w:rsidRPr="00D624B7" w14:paraId="19EFA4E8" w14:textId="77777777" w:rsidTr="007C7373">
        <w:trPr>
          <w:gridBefore w:val="1"/>
          <w:wBefore w:w="6" w:type="dxa"/>
          <w:trHeight w:val="3270"/>
        </w:trPr>
        <w:tc>
          <w:tcPr>
            <w:tcW w:w="4389" w:type="dxa"/>
            <w:tcBorders>
              <w:top w:val="single" w:sz="4" w:space="0" w:color="8EAADB"/>
              <w:left w:val="single" w:sz="4" w:space="0" w:color="8EAADB"/>
              <w:bottom w:val="single" w:sz="4" w:space="0" w:color="8EAADB"/>
              <w:right w:val="single" w:sz="4" w:space="0" w:color="8EAADB"/>
            </w:tcBorders>
          </w:tcPr>
          <w:p w14:paraId="304ADE0D" w14:textId="77777777" w:rsidR="00D624B7" w:rsidRPr="002702E1" w:rsidRDefault="00D624B7" w:rsidP="00875DBC">
            <w:pPr>
              <w:rPr>
                <w:b/>
              </w:rPr>
            </w:pPr>
            <w:r w:rsidRPr="002702E1">
              <w:rPr>
                <w:b/>
              </w:rPr>
              <w:t xml:space="preserve">Re-forming </w:t>
            </w:r>
          </w:p>
          <w:p w14:paraId="43356633" w14:textId="77777777" w:rsidR="00D624B7" w:rsidRPr="00A0560A" w:rsidRDefault="00D624B7" w:rsidP="00A0560A">
            <w:pPr>
              <w:pStyle w:val="ListParagraph"/>
              <w:numPr>
                <w:ilvl w:val="0"/>
                <w:numId w:val="43"/>
              </w:numPr>
            </w:pPr>
            <w:r w:rsidRPr="00A0560A">
              <w:t xml:space="preserve">Within the small group, members grow in discipleship and leadership and after two or three years leaders may be able to hand on to new leaders or people. </w:t>
            </w:r>
          </w:p>
          <w:p w14:paraId="729E8552" w14:textId="77777777" w:rsidR="00D624B7" w:rsidRPr="00A0560A" w:rsidRDefault="00D624B7" w:rsidP="00A0560A">
            <w:pPr>
              <w:pStyle w:val="ListParagraph"/>
              <w:numPr>
                <w:ilvl w:val="0"/>
                <w:numId w:val="43"/>
              </w:numPr>
            </w:pPr>
            <w:r w:rsidRPr="00A0560A">
              <w:t xml:space="preserve">The group may need or reform because leaders are moving on to start another missionary endeavour. </w:t>
            </w:r>
          </w:p>
          <w:p w14:paraId="466D8FFA" w14:textId="77777777" w:rsidR="007C7373" w:rsidRPr="00A0560A" w:rsidRDefault="00D624B7" w:rsidP="00A0560A">
            <w:pPr>
              <w:pStyle w:val="ListParagraph"/>
              <w:numPr>
                <w:ilvl w:val="0"/>
                <w:numId w:val="43"/>
              </w:numPr>
              <w:rPr>
                <w:b/>
              </w:rPr>
            </w:pPr>
            <w:r w:rsidRPr="00A0560A">
              <w:t>Or they may reform simply to accommodate new members.</w:t>
            </w:r>
            <w:r w:rsidRPr="00A0560A">
              <w:rPr>
                <w:b/>
              </w:rPr>
              <w:t xml:space="preserve"> </w:t>
            </w:r>
          </w:p>
        </w:tc>
        <w:tc>
          <w:tcPr>
            <w:tcW w:w="5386" w:type="dxa"/>
            <w:tcBorders>
              <w:top w:val="single" w:sz="4" w:space="0" w:color="8EAADB"/>
              <w:left w:val="single" w:sz="4" w:space="0" w:color="8EAADB"/>
              <w:bottom w:val="single" w:sz="4" w:space="0" w:color="8EAADB"/>
              <w:right w:val="single" w:sz="4" w:space="0" w:color="8EAADB"/>
            </w:tcBorders>
          </w:tcPr>
          <w:p w14:paraId="743946F4" w14:textId="77777777" w:rsidR="007C7373" w:rsidRPr="009D4740" w:rsidRDefault="007C7373" w:rsidP="00875DBC"/>
          <w:p w14:paraId="5463F660" w14:textId="77777777" w:rsidR="00D624B7" w:rsidRPr="009D4740" w:rsidRDefault="00D624B7" w:rsidP="00875DBC">
            <w:r w:rsidRPr="009D4740">
              <w:t xml:space="preserve">The </w:t>
            </w:r>
            <w:r w:rsidR="002C2D9F" w:rsidRPr="009D4740">
              <w:t>Lightwave Community team</w:t>
            </w:r>
            <w:r w:rsidRPr="009D4740">
              <w:t xml:space="preserve"> and coach helps the group to celebrate all that is good in the past work of the group</w:t>
            </w:r>
            <w:r w:rsidR="002C2D9F" w:rsidRPr="009D4740">
              <w:t xml:space="preserve"> and to </w:t>
            </w:r>
            <w:r w:rsidRPr="009D4740">
              <w:t>work through any sense of grief/ loss at the changes made to a close-knit group</w:t>
            </w:r>
            <w:r w:rsidR="002C2D9F" w:rsidRPr="009D4740">
              <w:t>.</w:t>
            </w:r>
            <w:r w:rsidRPr="009D4740">
              <w:t xml:space="preserve"> Begin again. </w:t>
            </w:r>
          </w:p>
        </w:tc>
      </w:tr>
    </w:tbl>
    <w:p w14:paraId="19961E91" w14:textId="77777777" w:rsidR="004F5B84" w:rsidRDefault="007C7373" w:rsidP="00875DBC">
      <w:pPr>
        <w:rPr>
          <w:lang w:eastAsia="en-GB"/>
        </w:rPr>
      </w:pPr>
      <w:r>
        <w:rPr>
          <w:lang w:eastAsia="en-GB"/>
        </w:rPr>
        <w:br w:type="page"/>
      </w:r>
    </w:p>
    <w:p w14:paraId="2F1F62B0" w14:textId="77777777" w:rsidR="00EF015E" w:rsidRDefault="00B5066A" w:rsidP="00875DBC">
      <w:pPr>
        <w:pStyle w:val="Heading1"/>
        <w:rPr>
          <w:rFonts w:eastAsia="Times New Roman"/>
          <w:lang w:eastAsia="en-GB"/>
        </w:rPr>
      </w:pPr>
      <w:bookmarkStart w:id="12" w:name="_Ref20236355"/>
      <w:bookmarkStart w:id="13" w:name="_Ref20236361"/>
      <w:bookmarkStart w:id="14" w:name="_Toc105997910"/>
      <w:r w:rsidRPr="00EF015E">
        <w:rPr>
          <w:rFonts w:eastAsia="Times New Roman"/>
          <w:lang w:eastAsia="en-GB"/>
        </w:rPr>
        <w:lastRenderedPageBreak/>
        <w:t>Helping Groups to identify their missional purpose</w:t>
      </w:r>
      <w:bookmarkEnd w:id="12"/>
      <w:bookmarkEnd w:id="13"/>
      <w:bookmarkEnd w:id="14"/>
    </w:p>
    <w:p w14:paraId="6219D4C0" w14:textId="77777777" w:rsidR="00B5066A" w:rsidRPr="00B5066A" w:rsidRDefault="00B5066A" w:rsidP="00875DBC">
      <w:r w:rsidRPr="00B5066A">
        <w:t xml:space="preserve">Helping </w:t>
      </w:r>
      <w:r w:rsidRPr="00677CA2">
        <w:t xml:space="preserve">a </w:t>
      </w:r>
      <w:bookmarkStart w:id="15" w:name="_Hlk19646870"/>
      <w:r w:rsidRPr="00677CA2">
        <w:t>Lightwave Group</w:t>
      </w:r>
      <w:r w:rsidRPr="00B5066A">
        <w:t xml:space="preserve"> </w:t>
      </w:r>
      <w:bookmarkEnd w:id="15"/>
      <w:r w:rsidRPr="00B5066A">
        <w:t xml:space="preserve">to identify and fulfil their missional purpose is key for the fruitfulness of a </w:t>
      </w:r>
      <w:r w:rsidRPr="00677CA2">
        <w:t>Lightwave Group</w:t>
      </w:r>
      <w:r w:rsidRPr="00B5066A">
        <w:t xml:space="preserve"> and any </w:t>
      </w:r>
      <w:bookmarkStart w:id="16" w:name="_Hlk19647260"/>
      <w:r w:rsidRPr="00677CA2">
        <w:t>fresh expression of Church</w:t>
      </w:r>
      <w:r w:rsidRPr="00B5066A">
        <w:t xml:space="preserve"> </w:t>
      </w:r>
      <w:bookmarkEnd w:id="16"/>
      <w:r w:rsidRPr="00B5066A">
        <w:t xml:space="preserve">which it plants.  The purpose of a </w:t>
      </w:r>
      <w:r w:rsidRPr="00677CA2">
        <w:t>Lightwave Group</w:t>
      </w:r>
      <w:r w:rsidRPr="00B5066A">
        <w:t xml:space="preserve"> needs to be both missional and ecclesial - in other words a </w:t>
      </w:r>
      <w:r w:rsidR="00DE3328" w:rsidRPr="00677CA2">
        <w:t>Lightwave Group</w:t>
      </w:r>
      <w:r w:rsidRPr="00B5066A">
        <w:t xml:space="preserve"> seeks to be church for its members, helping them to grow in discipleship.  It also seeks to emphasise the “sent” nature of being a disciple and aims to share the gospel through its everyday life together, making new disciples.</w:t>
      </w:r>
    </w:p>
    <w:p w14:paraId="1403A949" w14:textId="77777777" w:rsidR="00B5066A" w:rsidRDefault="00DE3328" w:rsidP="00875DBC">
      <w:r w:rsidRPr="00677CA2">
        <w:t xml:space="preserve">You can help a Lightwave Group to identify </w:t>
      </w:r>
      <w:r w:rsidR="00B5066A" w:rsidRPr="00B5066A">
        <w:t xml:space="preserve">its own special missional purpose </w:t>
      </w:r>
      <w:r w:rsidRPr="00677CA2">
        <w:t>by encouraging them to follow the following practices:</w:t>
      </w:r>
    </w:p>
    <w:p w14:paraId="6B821FB2" w14:textId="77777777" w:rsidR="00B5066A" w:rsidRPr="00875DBC" w:rsidRDefault="00B5066A" w:rsidP="00875DBC">
      <w:pPr>
        <w:pStyle w:val="ListParagraph"/>
        <w:numPr>
          <w:ilvl w:val="0"/>
          <w:numId w:val="22"/>
        </w:numPr>
        <w:rPr>
          <w:u w:color="000000"/>
          <w:lang w:val="en-US" w:eastAsia="en-GB"/>
        </w:rPr>
      </w:pPr>
      <w:r w:rsidRPr="00875DBC">
        <w:rPr>
          <w:b/>
          <w:bCs/>
          <w:u w:color="000000"/>
          <w:lang w:val="en-US" w:eastAsia="en-GB"/>
        </w:rPr>
        <w:t>Value:</w:t>
      </w:r>
      <w:r w:rsidRPr="00875DBC">
        <w:rPr>
          <w:u w:color="000000"/>
          <w:lang w:val="en-US" w:eastAsia="en-GB"/>
        </w:rPr>
        <w:t xml:space="preserve">  Work on placing a high value on not-yet Christian disciples and introducing them to Jesus e.g. by studying Jesus’ teaching and example of “seeking and saving the lost” in the gospels.</w:t>
      </w:r>
    </w:p>
    <w:p w14:paraId="7A06E91F" w14:textId="77777777" w:rsidR="00B5066A" w:rsidRPr="00875DBC" w:rsidRDefault="00B5066A" w:rsidP="00875DBC">
      <w:pPr>
        <w:pStyle w:val="ListParagraph"/>
        <w:numPr>
          <w:ilvl w:val="0"/>
          <w:numId w:val="22"/>
        </w:numPr>
        <w:rPr>
          <w:u w:color="000000"/>
          <w:lang w:val="en-US" w:eastAsia="en-GB"/>
        </w:rPr>
      </w:pPr>
      <w:r w:rsidRPr="00875DBC">
        <w:rPr>
          <w:b/>
          <w:bCs/>
          <w:u w:color="000000"/>
          <w:lang w:val="en-US" w:eastAsia="en-GB"/>
        </w:rPr>
        <w:t>Pray:</w:t>
      </w:r>
      <w:r w:rsidRPr="00875DBC">
        <w:rPr>
          <w:u w:color="000000"/>
          <w:lang w:val="en-US" w:eastAsia="en-GB"/>
        </w:rPr>
        <w:t xml:space="preserve">  Pray for God’s Kingdom to come in the sphere of influence of the </w:t>
      </w:r>
      <w:r w:rsidR="00DE3328" w:rsidRPr="00677CA2">
        <w:t>Lightwave Group</w:t>
      </w:r>
      <w:r w:rsidRPr="00875DBC">
        <w:rPr>
          <w:u w:color="000000"/>
          <w:lang w:val="en-US" w:eastAsia="en-GB"/>
        </w:rPr>
        <w:t xml:space="preserve"> members.  Pray for individuals for blessing on them and their situations, for blessing on relationship with them, for them to encounter God.</w:t>
      </w:r>
    </w:p>
    <w:p w14:paraId="762A3508" w14:textId="77777777" w:rsidR="00B5066A" w:rsidRPr="00875DBC" w:rsidRDefault="00B5066A" w:rsidP="00875DBC">
      <w:pPr>
        <w:pStyle w:val="ListParagraph"/>
        <w:numPr>
          <w:ilvl w:val="0"/>
          <w:numId w:val="22"/>
        </w:numPr>
        <w:rPr>
          <w:u w:color="000000"/>
          <w:lang w:val="en-US" w:eastAsia="en-GB"/>
        </w:rPr>
      </w:pPr>
      <w:r w:rsidRPr="00875DBC">
        <w:rPr>
          <w:b/>
          <w:bCs/>
          <w:u w:color="000000"/>
          <w:lang w:val="en-US" w:eastAsia="en-GB"/>
        </w:rPr>
        <w:t>Be intentional:</w:t>
      </w:r>
      <w:r w:rsidRPr="00875DBC">
        <w:rPr>
          <w:u w:color="000000"/>
          <w:lang w:val="en-US" w:eastAsia="en-GB"/>
        </w:rPr>
        <w:t xml:space="preserve">  </w:t>
      </w:r>
      <w:r w:rsidR="00DE3328" w:rsidRPr="00677CA2">
        <w:t>Lightwave Group</w:t>
      </w:r>
      <w:r w:rsidRPr="00875DBC">
        <w:rPr>
          <w:u w:color="000000"/>
          <w:lang w:val="en-US" w:eastAsia="en-GB"/>
        </w:rPr>
        <w:t xml:space="preserve"> members plan to deepen their relationships with, prayer and witness to those who are not-yet-Christian disciples and hold each other accountable for these intentions.  They will think about their witness in terms of the Sowing, Nurturing, Flowering, Fruit model shown</w:t>
      </w:r>
      <w:r w:rsidRPr="00875DBC">
        <w:rPr>
          <w:color w:val="FF0000"/>
          <w:u w:color="000000"/>
          <w:lang w:val="en-US" w:eastAsia="en-GB"/>
        </w:rPr>
        <w:t xml:space="preserve"> </w:t>
      </w:r>
      <w:r w:rsidRPr="00875DBC">
        <w:rPr>
          <w:u w:color="000000"/>
          <w:lang w:val="en-US" w:eastAsia="en-GB"/>
        </w:rPr>
        <w:t>below.</w:t>
      </w:r>
    </w:p>
    <w:p w14:paraId="4C416DF7" w14:textId="77777777" w:rsidR="00B5066A" w:rsidRPr="00875DBC" w:rsidRDefault="00B5066A" w:rsidP="00875DBC">
      <w:pPr>
        <w:pStyle w:val="ListParagraph"/>
        <w:numPr>
          <w:ilvl w:val="0"/>
          <w:numId w:val="22"/>
        </w:numPr>
        <w:rPr>
          <w:u w:color="000000"/>
          <w:lang w:val="en-US" w:eastAsia="en-GB"/>
        </w:rPr>
      </w:pPr>
      <w:r w:rsidRPr="00875DBC">
        <w:rPr>
          <w:b/>
          <w:bCs/>
          <w:u w:color="000000"/>
          <w:lang w:val="en-US" w:eastAsia="en-GB"/>
        </w:rPr>
        <w:t>Build relationships:</w:t>
      </w:r>
      <w:r w:rsidRPr="00875DBC">
        <w:rPr>
          <w:u w:color="000000"/>
          <w:lang w:val="en-US" w:eastAsia="en-GB"/>
        </w:rPr>
        <w:t xml:space="preserve">  The </w:t>
      </w:r>
      <w:r w:rsidR="00DE3328" w:rsidRPr="00677CA2">
        <w:t>Lightwave Group</w:t>
      </w:r>
      <w:r w:rsidRPr="00875DBC">
        <w:rPr>
          <w:u w:color="000000"/>
          <w:lang w:val="en-US" w:eastAsia="en-GB"/>
        </w:rPr>
        <w:t xml:space="preserve"> will plan together social events which build community with church and non-church friends together.</w:t>
      </w:r>
    </w:p>
    <w:p w14:paraId="05247287" w14:textId="77777777" w:rsidR="00B5066A" w:rsidRPr="00875DBC" w:rsidRDefault="00B5066A" w:rsidP="00875DBC">
      <w:pPr>
        <w:pStyle w:val="ListParagraph"/>
        <w:numPr>
          <w:ilvl w:val="0"/>
          <w:numId w:val="22"/>
        </w:numPr>
        <w:rPr>
          <w:u w:color="000000"/>
          <w:lang w:val="en-US" w:eastAsia="en-GB"/>
        </w:rPr>
      </w:pPr>
      <w:r w:rsidRPr="00875DBC">
        <w:rPr>
          <w:b/>
          <w:bCs/>
          <w:u w:color="000000"/>
          <w:lang w:val="en-US" w:eastAsia="en-GB"/>
        </w:rPr>
        <w:t>Being a blessing:</w:t>
      </w:r>
      <w:r w:rsidRPr="00875DBC">
        <w:rPr>
          <w:u w:color="000000"/>
          <w:lang w:val="en-US" w:eastAsia="en-GB"/>
        </w:rPr>
        <w:t xml:space="preserve">  Through listening to friends and neighbours and considering the gifts and abilities of existing group members, the </w:t>
      </w:r>
      <w:r w:rsidR="00DE3328" w:rsidRPr="00677CA2">
        <w:t>Lightwave Group</w:t>
      </w:r>
      <w:r w:rsidRPr="00875DBC">
        <w:rPr>
          <w:u w:color="000000"/>
          <w:lang w:val="en-US" w:eastAsia="en-GB"/>
        </w:rPr>
        <w:t xml:space="preserve"> identifies a way or ways of being a blessing to their friends and neighbours, usually around a special interest which provides a way to deepen community with those who are not yet part of any church - a “nurturing” activity.  Examples of this might be crafting club, a walking group, running a cafe or monthly cafe church, mending cars, offering odd job help, visiting a care home, running a parent and toddler group. Some teams will become a </w:t>
      </w:r>
      <w:r w:rsidR="00DE3328" w:rsidRPr="00677CA2">
        <w:t>fresh expression of Church</w:t>
      </w:r>
      <w:r w:rsidRPr="00875DBC">
        <w:rPr>
          <w:u w:color="000000"/>
          <w:lang w:val="en-US" w:eastAsia="en-GB"/>
        </w:rPr>
        <w:t xml:space="preserve"> in themselves by including new Christians within the group.  Others may act as missional teams for a distinct </w:t>
      </w:r>
      <w:r w:rsidR="00DE3328" w:rsidRPr="00677CA2">
        <w:t>fresh expression of Church</w:t>
      </w:r>
      <w:r w:rsidRPr="00875DBC">
        <w:rPr>
          <w:u w:color="000000"/>
          <w:lang w:val="en-US" w:eastAsia="en-GB"/>
        </w:rPr>
        <w:t>.</w:t>
      </w:r>
    </w:p>
    <w:p w14:paraId="624A57B1" w14:textId="77777777" w:rsidR="00B5066A" w:rsidRPr="00875DBC" w:rsidRDefault="00B5066A" w:rsidP="00875DBC">
      <w:pPr>
        <w:pStyle w:val="ListParagraph"/>
        <w:numPr>
          <w:ilvl w:val="0"/>
          <w:numId w:val="22"/>
        </w:numPr>
        <w:rPr>
          <w:u w:color="000000"/>
          <w:lang w:val="en-US" w:eastAsia="en-GB"/>
        </w:rPr>
      </w:pPr>
      <w:r w:rsidRPr="00875DBC">
        <w:rPr>
          <w:b/>
          <w:bCs/>
          <w:u w:color="000000"/>
          <w:lang w:val="en-US" w:eastAsia="en-GB"/>
        </w:rPr>
        <w:t>Creating opportunities for steps of faith:</w:t>
      </w:r>
      <w:r w:rsidRPr="00875DBC">
        <w:rPr>
          <w:u w:color="000000"/>
          <w:lang w:val="en-US" w:eastAsia="en-GB"/>
        </w:rPr>
        <w:t xml:space="preserve">  The </w:t>
      </w:r>
      <w:r w:rsidR="00DE3328" w:rsidRPr="00677CA2">
        <w:t>Lightwave Group</w:t>
      </w:r>
      <w:r w:rsidRPr="00875DBC">
        <w:rPr>
          <w:u w:color="000000"/>
          <w:lang w:val="en-US" w:eastAsia="en-GB"/>
        </w:rPr>
        <w:t xml:space="preserve"> explores the question - what will help our </w:t>
      </w:r>
      <w:r w:rsidR="00DE3328" w:rsidRPr="00677CA2">
        <w:t>Lightwave Group</w:t>
      </w:r>
      <w:r w:rsidRPr="00875DBC">
        <w:rPr>
          <w:u w:color="000000"/>
          <w:lang w:val="en-US" w:eastAsia="en-GB"/>
        </w:rPr>
        <w:t xml:space="preserve"> friends to become a disciple of Christ?  They then create or look for such an opportunity (a step in the Suffolk Discipleship Journey Model). Examples could be running a mini alpha course or attending a larger one with friends, a hot-potatoes evening (with opportunities to ask really difficult questions about faith) or a special focus on discipleship at the cafe church or messy church which the </w:t>
      </w:r>
      <w:r w:rsidR="00DE3328" w:rsidRPr="00875DBC">
        <w:rPr>
          <w:u w:color="000000"/>
          <w:lang w:val="en-US" w:eastAsia="en-GB"/>
        </w:rPr>
        <w:t>Lightwave Group</w:t>
      </w:r>
      <w:r w:rsidRPr="00875DBC">
        <w:rPr>
          <w:u w:color="000000"/>
          <w:lang w:val="en-US" w:eastAsia="en-GB"/>
        </w:rPr>
        <w:t xml:space="preserve"> supports.</w:t>
      </w:r>
    </w:p>
    <w:p w14:paraId="59131969" w14:textId="77777777" w:rsidR="00DE3328" w:rsidRPr="00875DBC" w:rsidRDefault="00B5066A" w:rsidP="00875DBC">
      <w:pPr>
        <w:pStyle w:val="ListParagraph"/>
        <w:numPr>
          <w:ilvl w:val="0"/>
          <w:numId w:val="22"/>
        </w:numPr>
        <w:rPr>
          <w:u w:color="000000"/>
          <w:lang w:val="en-US" w:eastAsia="en-GB"/>
        </w:rPr>
      </w:pPr>
      <w:r w:rsidRPr="00875DBC">
        <w:rPr>
          <w:b/>
          <w:bCs/>
          <w:u w:color="000000"/>
          <w:lang w:val="en-US" w:eastAsia="en-GB"/>
        </w:rPr>
        <w:t xml:space="preserve">Inviting friends who are seeking to join the </w:t>
      </w:r>
      <w:r w:rsidR="00DE3328" w:rsidRPr="00875DBC">
        <w:rPr>
          <w:b/>
        </w:rPr>
        <w:t>Lightwave Group</w:t>
      </w:r>
      <w:r w:rsidRPr="00875DBC">
        <w:rPr>
          <w:b/>
          <w:bCs/>
          <w:u w:color="000000"/>
          <w:lang w:val="en-US" w:eastAsia="en-GB"/>
        </w:rPr>
        <w:t xml:space="preserve"> and or a </w:t>
      </w:r>
      <w:r w:rsidR="00DE3328" w:rsidRPr="00875DBC">
        <w:rPr>
          <w:b/>
          <w:bCs/>
          <w:u w:color="000000"/>
          <w:lang w:eastAsia="en-GB"/>
        </w:rPr>
        <w:t>fresh expression of Church</w:t>
      </w:r>
      <w:r w:rsidRPr="00875DBC">
        <w:rPr>
          <w:b/>
          <w:bCs/>
          <w:u w:color="000000"/>
          <w:lang w:val="en-US" w:eastAsia="en-GB"/>
        </w:rPr>
        <w:t xml:space="preserve"> it regularly leads: </w:t>
      </w:r>
      <w:r w:rsidRPr="00875DBC">
        <w:rPr>
          <w:u w:color="000000"/>
          <w:lang w:val="en-US" w:eastAsia="en-GB"/>
        </w:rPr>
        <w:t xml:space="preserve">This may mean adapting some activities for a season to make a </w:t>
      </w:r>
      <w:r w:rsidR="00DE3328" w:rsidRPr="00875DBC">
        <w:rPr>
          <w:u w:color="000000"/>
          <w:lang w:val="en-US" w:eastAsia="en-GB"/>
        </w:rPr>
        <w:t>Lightwave Group</w:t>
      </w:r>
      <w:r w:rsidRPr="00875DBC">
        <w:rPr>
          <w:u w:color="000000"/>
          <w:lang w:val="en-US" w:eastAsia="en-GB"/>
        </w:rPr>
        <w:t xml:space="preserve"> more easily accessible to newcomers and those who are seeking faith.  Where local expressions of Church are monthly (which is common for many </w:t>
      </w:r>
      <w:r w:rsidR="00DE3328" w:rsidRPr="00677CA2">
        <w:t>fresh expressions of Church</w:t>
      </w:r>
      <w:r w:rsidRPr="00875DBC">
        <w:rPr>
          <w:u w:color="000000"/>
          <w:lang w:val="en-US" w:eastAsia="en-GB"/>
        </w:rPr>
        <w:t xml:space="preserve"> such as Messy Church and for parish churches in many multi-parish benefices), the </w:t>
      </w:r>
      <w:r w:rsidR="00DE3328" w:rsidRPr="00875DBC">
        <w:rPr>
          <w:u w:color="000000"/>
          <w:lang w:val="en-US" w:eastAsia="en-GB"/>
        </w:rPr>
        <w:t>Lightwave Group</w:t>
      </w:r>
      <w:r w:rsidRPr="00875DBC">
        <w:rPr>
          <w:u w:color="000000"/>
          <w:lang w:val="en-US" w:eastAsia="en-GB"/>
        </w:rPr>
        <w:t xml:space="preserve"> provides a way to explore deeper discipleship beyond the monthly gathering and provides closer community as the context for growth in discipleship.</w:t>
      </w:r>
      <w:r w:rsidR="0048524C" w:rsidRPr="00875DBC">
        <w:rPr>
          <w:u w:color="000000"/>
          <w:lang w:val="en-US" w:eastAsia="en-GB"/>
        </w:rPr>
        <w:t xml:space="preserve"> </w:t>
      </w:r>
    </w:p>
    <w:p w14:paraId="4CC2B180" w14:textId="77777777" w:rsidR="004F5B84" w:rsidRDefault="00194057" w:rsidP="008C5EA1">
      <w:pPr>
        <w:pStyle w:val="Heading2"/>
      </w:pPr>
      <w:bookmarkStart w:id="17" w:name="_Ref20236430"/>
      <w:bookmarkStart w:id="18" w:name="_Toc105997911"/>
      <w:r w:rsidRPr="00D64907">
        <w:lastRenderedPageBreak/>
        <w:t>The Suffolk Discipleship Pathway (Coaching Tool)</w:t>
      </w:r>
      <w:bookmarkEnd w:id="17"/>
      <w:bookmarkEnd w:id="18"/>
    </w:p>
    <w:p w14:paraId="64206BF7" w14:textId="6F06EBE5" w:rsidR="00417BE2" w:rsidRDefault="00417BE2" w:rsidP="00417BE2">
      <w:r w:rsidRPr="00F331B1">
        <w:t>The Suffolk Discipleship Pathway</w:t>
      </w:r>
      <w:r>
        <w:t xml:space="preserve"> (see picture below)</w:t>
      </w:r>
      <w:r w:rsidRPr="00F331B1">
        <w:t xml:space="preserve"> is </w:t>
      </w:r>
      <w:r>
        <w:t xml:space="preserve">a way of describing the steps that most people take on their way to discovering and growing in faith.  It helps churches and small groups to think about how they can provide stepping stones to faith for the people they are in contact with. </w:t>
      </w:r>
    </w:p>
    <w:p w14:paraId="5A08FF0D" w14:textId="4DD7EAA1" w:rsidR="009334A8" w:rsidRPr="00F331B1" w:rsidRDefault="00F758D3" w:rsidP="00417BE2">
      <w:r>
        <w:t>There is a powerpoint resource</w:t>
      </w:r>
      <w:r w:rsidR="009334A8">
        <w:t xml:space="preserve"> which gives more detail called Suffolk Discipleship Pathway Workshop.  Download from www.lightwave.community/resources</w:t>
      </w:r>
    </w:p>
    <w:p w14:paraId="4ADAD538" w14:textId="77777777" w:rsidR="00417BE2" w:rsidRPr="00417BE2" w:rsidRDefault="00417BE2" w:rsidP="00417BE2"/>
    <w:p w14:paraId="4832B42A" w14:textId="77777777" w:rsidR="00677CA2" w:rsidRPr="007C7373" w:rsidRDefault="00417BE2" w:rsidP="00875DBC">
      <w:pPr>
        <w:rPr>
          <w:lang w:eastAsia="en-GB"/>
        </w:rPr>
      </w:pPr>
      <w:r>
        <w:rPr>
          <w:noProof/>
          <w:lang w:eastAsia="en-GB"/>
        </w:rPr>
        <w:drawing>
          <wp:inline distT="0" distB="0" distL="0" distR="0" wp14:anchorId="0A27A9C5" wp14:editId="2EA8AED4">
            <wp:extent cx="5900367" cy="4639945"/>
            <wp:effectExtent l="0" t="0" r="571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7955" cy="4653776"/>
                    </a:xfrm>
                    <a:prstGeom prst="rect">
                      <a:avLst/>
                    </a:prstGeom>
                    <a:noFill/>
                  </pic:spPr>
                </pic:pic>
              </a:graphicData>
            </a:graphic>
          </wp:inline>
        </w:drawing>
      </w:r>
    </w:p>
    <w:p w14:paraId="5C367B89" w14:textId="77777777" w:rsidR="00526A44" w:rsidRDefault="00526A44" w:rsidP="00875DBC">
      <w:r>
        <w:br w:type="page"/>
      </w:r>
    </w:p>
    <w:p w14:paraId="045F2C30" w14:textId="4E19DD2A" w:rsidR="00B229A5" w:rsidRPr="00B229A5" w:rsidRDefault="0048524C" w:rsidP="00B229A5">
      <w:pPr>
        <w:pStyle w:val="Heading1"/>
      </w:pPr>
      <w:bookmarkStart w:id="19" w:name="_Toc105997912"/>
      <w:r>
        <w:lastRenderedPageBreak/>
        <w:t>Safeguarding</w:t>
      </w:r>
      <w:r w:rsidR="00B229A5">
        <w:t xml:space="preserve">  </w:t>
      </w:r>
      <w:r w:rsidR="00B229A5" w:rsidRPr="00B229A5">
        <w:rPr>
          <w:color w:val="FF0000"/>
        </w:rPr>
        <w:t>THIS SECTION NEEDS UPDATING</w:t>
      </w:r>
      <w:bookmarkEnd w:id="19"/>
    </w:p>
    <w:p w14:paraId="4EBBC84B" w14:textId="3E9C1B23" w:rsidR="003C1089" w:rsidRDefault="00DA4FA5" w:rsidP="003C1089">
      <w:r>
        <w:t xml:space="preserve">The Lightwave Community </w:t>
      </w:r>
      <w:r w:rsidR="003C1089">
        <w:t>follow</w:t>
      </w:r>
      <w:r>
        <w:t>s</w:t>
      </w:r>
      <w:r w:rsidR="003C1089">
        <w:t xml:space="preserve"> the Diocesan Guidelines </w:t>
      </w:r>
      <w:r>
        <w:t xml:space="preserve">for safeguarding </w:t>
      </w:r>
      <w:hyperlink r:id="rId11" w:history="1">
        <w:r w:rsidR="00C9086A" w:rsidRPr="00DC1650">
          <w:rPr>
            <w:rStyle w:val="Hyperlink"/>
          </w:rPr>
          <w:t>https://www.cofesuffolk.org/safeguarding</w:t>
        </w:r>
      </w:hyperlink>
    </w:p>
    <w:p w14:paraId="5A982748" w14:textId="09706317" w:rsidR="00C9086A" w:rsidRDefault="003C1089" w:rsidP="003C1089">
      <w:r>
        <w:t xml:space="preserve">The Lightwave Community has adopted the diocesan comprehensive Safeguarding Policy and our volunteers who </w:t>
      </w:r>
      <w:r w:rsidR="00C9086A">
        <w:t xml:space="preserve">lead </w:t>
      </w:r>
      <w:r>
        <w:t>work with</w:t>
      </w:r>
      <w:r w:rsidR="00C9086A">
        <w:t xml:space="preserve"> </w:t>
      </w:r>
      <w:r w:rsidR="0026755F">
        <w:t xml:space="preserve">children or adults (or both) </w:t>
      </w:r>
      <w:r>
        <w:t xml:space="preserve">are DBS checked or are in the process of being checked and </w:t>
      </w:r>
      <w:r w:rsidR="00C9086A">
        <w:t xml:space="preserve">also </w:t>
      </w:r>
      <w:r>
        <w:t>receive Safeguarding training</w:t>
      </w:r>
      <w:r w:rsidR="0026755F">
        <w:t xml:space="preserve"> as outlined below</w:t>
      </w:r>
      <w:r>
        <w:t xml:space="preserve"> </w:t>
      </w:r>
    </w:p>
    <w:p w14:paraId="16B427C7" w14:textId="1527A5B1" w:rsidR="00C9086A" w:rsidRDefault="00C9086A" w:rsidP="00C9086A">
      <w:pPr>
        <w:pStyle w:val="Heading2"/>
      </w:pPr>
      <w:bookmarkStart w:id="20" w:name="_Toc105997913"/>
      <w:r>
        <w:t>Who is DBS checked</w:t>
      </w:r>
      <w:r w:rsidR="0026755F">
        <w:t>?</w:t>
      </w:r>
      <w:bookmarkEnd w:id="20"/>
    </w:p>
    <w:p w14:paraId="5E566F72" w14:textId="30162A75" w:rsidR="00F31611" w:rsidRDefault="00C9086A" w:rsidP="00F31611">
      <w:r>
        <w:t>All Lightwave Group leaders are required to be DBS checked with roles clearly defined as to whether they were working with children or adults</w:t>
      </w:r>
      <w:r w:rsidR="00F31611">
        <w:t xml:space="preserve"> or both</w:t>
      </w:r>
      <w:r>
        <w:t xml:space="preserve">. </w:t>
      </w:r>
    </w:p>
    <w:p w14:paraId="79C4A482" w14:textId="61A3AD2D" w:rsidR="00F31611" w:rsidRDefault="00F31611" w:rsidP="00F31611">
      <w:r>
        <w:t xml:space="preserve">In addition, leaders of any activity the group is running should have a DBS check. Depending on the nature and who is attending the activity, there are rules as to whether or not we can/need to do a DBS check and so each activity will need to be reviewed regarding the eligibility requirements of the DBS criteria. If in doubt, please contact </w:t>
      </w:r>
      <w:hyperlink r:id="rId12" w:history="1">
        <w:r w:rsidRPr="00DC1650">
          <w:rPr>
            <w:rStyle w:val="Hyperlink"/>
          </w:rPr>
          <w:t>andrew.gosden@cofesuffolk.org</w:t>
        </w:r>
      </w:hyperlink>
      <w:r>
        <w:t xml:space="preserve"> in the first instance. </w:t>
      </w:r>
    </w:p>
    <w:p w14:paraId="70A4518A" w14:textId="3C984A46" w:rsidR="00F31611" w:rsidRDefault="00F31611" w:rsidP="00F31611">
      <w:r w:rsidRPr="00C9086A">
        <w:rPr>
          <w:b/>
        </w:rPr>
        <w:t>IMPORTANT NOTE:</w:t>
      </w:r>
      <w:r>
        <w:t xml:space="preserve"> Lightwave groups associated with their PCC will need to be checked through the normal Parish Church process by contacting their Parish Safeguarding Officer.  Training can still be provided through Lightwave – see below. </w:t>
      </w:r>
    </w:p>
    <w:p w14:paraId="1D2CC230" w14:textId="3515C154" w:rsidR="00C9086A" w:rsidRDefault="00C9086A" w:rsidP="00C9086A">
      <w:pPr>
        <w:pStyle w:val="Heading2"/>
      </w:pPr>
      <w:bookmarkStart w:id="21" w:name="_Toc105997914"/>
      <w:r>
        <w:t>How are DBS checks carried out?</w:t>
      </w:r>
      <w:bookmarkEnd w:id="21"/>
    </w:p>
    <w:p w14:paraId="4BDB8B29" w14:textId="5C5A63C9" w:rsidR="00C9086A" w:rsidRDefault="00C9086A" w:rsidP="00C9086A">
      <w:r>
        <w:t>A number of administrators/managers can facilitate the DBS checking process:</w:t>
      </w:r>
    </w:p>
    <w:p w14:paraId="590BC7DF" w14:textId="327EB8C0" w:rsidR="00C9086A" w:rsidRDefault="00C9086A" w:rsidP="00C9086A">
      <w:pPr>
        <w:pStyle w:val="ListParagraph"/>
        <w:numPr>
          <w:ilvl w:val="0"/>
          <w:numId w:val="46"/>
        </w:numPr>
        <w:ind w:left="720" w:hanging="720"/>
      </w:pPr>
      <w:r>
        <w:t>Diane Grano (</w:t>
      </w:r>
      <w:hyperlink r:id="rId13" w:history="1">
        <w:r w:rsidRPr="00DC1650">
          <w:rPr>
            <w:rStyle w:val="Hyperlink"/>
          </w:rPr>
          <w:t>diane.grano@cofesuffolk.org</w:t>
        </w:r>
      </w:hyperlink>
      <w:r>
        <w:t>) for Lightwave groups associated with the Red Lodge Rural Resourcing Church</w:t>
      </w:r>
    </w:p>
    <w:p w14:paraId="33FFADF9" w14:textId="21C906F7" w:rsidR="00C9086A" w:rsidRPr="00B229A5" w:rsidRDefault="00B229A5" w:rsidP="00C9086A">
      <w:pPr>
        <w:pStyle w:val="ListParagraph"/>
        <w:numPr>
          <w:ilvl w:val="0"/>
          <w:numId w:val="46"/>
        </w:numPr>
        <w:ind w:left="720" w:hanging="720"/>
        <w:rPr>
          <w:color w:val="FF0000"/>
        </w:rPr>
      </w:pPr>
      <w:r w:rsidRPr="00B229A5">
        <w:rPr>
          <w:color w:val="FF0000"/>
        </w:rPr>
        <w:t>THIS SECTION NEEDS UPDATING</w:t>
      </w:r>
    </w:p>
    <w:p w14:paraId="2898568B" w14:textId="71EB2C01" w:rsidR="00DB0EFC" w:rsidRDefault="00DB0EFC" w:rsidP="00C9086A">
      <w:pPr>
        <w:pStyle w:val="ListParagraph"/>
        <w:numPr>
          <w:ilvl w:val="0"/>
          <w:numId w:val="46"/>
        </w:numPr>
        <w:ind w:left="720" w:hanging="720"/>
      </w:pPr>
      <w:r>
        <w:t xml:space="preserve">If in doubt contact Andrew Gosden – </w:t>
      </w:r>
      <w:hyperlink r:id="rId14" w:history="1">
        <w:r w:rsidRPr="00DC1650">
          <w:rPr>
            <w:rStyle w:val="Hyperlink"/>
          </w:rPr>
          <w:t>andrew.gosden@cofesuffolk.org</w:t>
        </w:r>
      </w:hyperlink>
      <w:r>
        <w:t xml:space="preserve"> for more information</w:t>
      </w:r>
    </w:p>
    <w:p w14:paraId="654EADF9" w14:textId="77777777" w:rsidR="00F31611" w:rsidRDefault="00F31611" w:rsidP="00F31611">
      <w:pPr>
        <w:pStyle w:val="Heading2"/>
        <w:rPr>
          <w:rFonts w:ascii="Calibri" w:hAnsi="Calibri" w:cs="Calibri"/>
          <w:szCs w:val="22"/>
        </w:rPr>
      </w:pPr>
      <w:bookmarkStart w:id="22" w:name="_Toc105997915"/>
      <w:r>
        <w:t>What training is given?</w:t>
      </w:r>
      <w:bookmarkEnd w:id="22"/>
    </w:p>
    <w:p w14:paraId="16751475" w14:textId="77777777" w:rsidR="00F31611" w:rsidRDefault="00F31611" w:rsidP="00F31611">
      <w:r>
        <w:t xml:space="preserve">All Lightwave group leaders are required to complete the Leadership training module. </w:t>
      </w:r>
    </w:p>
    <w:p w14:paraId="249E8EAB" w14:textId="77777777" w:rsidR="00F31611" w:rsidRDefault="00F31611" w:rsidP="00F31611">
      <w:r>
        <w:t xml:space="preserve">All group members are encouraged to complete foundation training. This can be done online, but the preference is for training to be undertaken as part of a group meeting, and the Lightwave team can facilitate this.  Anyone who misses face to face group training is encouraged to complete the training online. </w:t>
      </w:r>
    </w:p>
    <w:p w14:paraId="2F6E0047" w14:textId="5556DC5B" w:rsidR="00C9086A" w:rsidRDefault="00C9086A" w:rsidP="00C9086A">
      <w:pPr>
        <w:pStyle w:val="Heading2"/>
      </w:pPr>
      <w:bookmarkStart w:id="23" w:name="_Toc105997916"/>
      <w:r>
        <w:t>Further Information</w:t>
      </w:r>
      <w:bookmarkEnd w:id="23"/>
    </w:p>
    <w:p w14:paraId="14FFBC64" w14:textId="3F475AAA" w:rsidR="003C1089" w:rsidRDefault="003C1089" w:rsidP="003C1089">
      <w:r>
        <w:t xml:space="preserve">We review the Safeguarding Policy and our safeguarding practice each year. </w:t>
      </w:r>
    </w:p>
    <w:p w14:paraId="31EB0552" w14:textId="28949944" w:rsidR="003C1089" w:rsidRDefault="003C1089" w:rsidP="003C1089">
      <w:r>
        <w:t>If you have any concerns at any time about safeguarding in the Lightwave Group or Rural Resourcing Church please contact the Archdeacon for Rural Mission, Sally Gaze</w:t>
      </w:r>
      <w:r w:rsidR="00C9086A">
        <w:t xml:space="preserve"> – </w:t>
      </w:r>
      <w:hyperlink r:id="rId15" w:history="1">
        <w:r w:rsidR="00F31611" w:rsidRPr="00E769E3">
          <w:rPr>
            <w:rStyle w:val="Hyperlink"/>
          </w:rPr>
          <w:t>archdeacon.sally@cofesuffolk.org</w:t>
        </w:r>
      </w:hyperlink>
      <w:r w:rsidR="00F31611">
        <w:t xml:space="preserve"> </w:t>
      </w:r>
      <w:r>
        <w:t>or use the link below to report your concern directly.</w:t>
      </w:r>
    </w:p>
    <w:p w14:paraId="2037EF16" w14:textId="77777777" w:rsidR="0048524C" w:rsidRDefault="00000000" w:rsidP="003C1089">
      <w:hyperlink r:id="rId16" w:history="1">
        <w:r w:rsidR="003C1089" w:rsidRPr="00167FD9">
          <w:rPr>
            <w:rStyle w:val="Hyperlink"/>
          </w:rPr>
          <w:t>https://www.cofesuffolk.org/safeguarding-contacts</w:t>
        </w:r>
      </w:hyperlink>
    </w:p>
    <w:p w14:paraId="345FCBF0" w14:textId="4D220E35" w:rsidR="00ED01E9" w:rsidRDefault="00C9086A" w:rsidP="003C1089">
      <w:r>
        <w:t>F</w:t>
      </w:r>
      <w:r w:rsidR="005F266A">
        <w:t xml:space="preserve">urther </w:t>
      </w:r>
      <w:r>
        <w:t xml:space="preserve">useful </w:t>
      </w:r>
      <w:r w:rsidR="005F266A">
        <w:t>information</w:t>
      </w:r>
      <w:r>
        <w:t xml:space="preserve"> can also be found at the link below</w:t>
      </w:r>
    </w:p>
    <w:p w14:paraId="3A22E060" w14:textId="67C89D24" w:rsidR="0048524C" w:rsidRDefault="00000000" w:rsidP="00875DBC">
      <w:hyperlink r:id="rId17" w:history="1">
        <w:r w:rsidR="005F266A">
          <w:rPr>
            <w:rStyle w:val="Hyperlink"/>
          </w:rPr>
          <w:t>https://www.churchofengland.org/safeguarding/promoting-safer-church-safeguarding</w:t>
        </w:r>
      </w:hyperlink>
      <w:r w:rsidR="0048524C">
        <w:br w:type="page"/>
      </w:r>
    </w:p>
    <w:p w14:paraId="67069BBD" w14:textId="77777777" w:rsidR="006037FD" w:rsidRDefault="006037FD" w:rsidP="00875DBC">
      <w:pPr>
        <w:pStyle w:val="Heading1"/>
      </w:pPr>
      <w:bookmarkStart w:id="24" w:name="_Toc105997917"/>
      <w:r w:rsidRPr="00EF015E">
        <w:lastRenderedPageBreak/>
        <w:t xml:space="preserve">Linking a Group to </w:t>
      </w:r>
      <w:r w:rsidR="003374A1">
        <w:t xml:space="preserve">Opportunities - </w:t>
      </w:r>
      <w:r w:rsidRPr="00EF015E">
        <w:t>Bishops</w:t>
      </w:r>
      <w:r w:rsidR="003374A1">
        <w:t>, Communications</w:t>
      </w:r>
      <w:r w:rsidR="00961BC4">
        <w:t xml:space="preserve">, </w:t>
      </w:r>
      <w:r w:rsidR="003374A1">
        <w:t>Diocesan Prayer</w:t>
      </w:r>
      <w:r w:rsidR="00961BC4">
        <w:t xml:space="preserve"> and Resources</w:t>
      </w:r>
      <w:bookmarkEnd w:id="24"/>
    </w:p>
    <w:p w14:paraId="03918BD6" w14:textId="4BF00F41" w:rsidR="00EF015E" w:rsidRDefault="00B229A5" w:rsidP="009B3037">
      <w:r>
        <w:t xml:space="preserve">It is great for Bishops to visit Lightwave group and hubs.  </w:t>
      </w:r>
      <w:r w:rsidR="003374A1">
        <w:t>Please arrange an episcopal visit asap through Sally</w:t>
      </w:r>
      <w:r w:rsidR="009B3037">
        <w:t xml:space="preserve"> Gaze:</w:t>
      </w:r>
      <w:r w:rsidR="003374A1" w:rsidRPr="009B3037">
        <w:rPr>
          <w:color w:val="343D94"/>
          <w:u w:val="single"/>
        </w:rPr>
        <w:t xml:space="preserve"> archdeacon.sally@cofesuffolk.org</w:t>
      </w:r>
      <w:r w:rsidR="003374A1" w:rsidRPr="009B3037">
        <w:rPr>
          <w:color w:val="343D94"/>
        </w:rPr>
        <w:t xml:space="preserve">  </w:t>
      </w:r>
    </w:p>
    <w:p w14:paraId="4DF9E560" w14:textId="77777777" w:rsidR="00961BC4" w:rsidRDefault="003374A1" w:rsidP="009B3037">
      <w:r w:rsidRPr="003374A1">
        <w:t xml:space="preserve">Becky Luetchford </w:t>
      </w:r>
      <w:r>
        <w:t xml:space="preserve">is our Communications Missioner.  She is seeking to help groups </w:t>
      </w:r>
      <w:r w:rsidR="00961BC4">
        <w:t xml:space="preserve">(especially </w:t>
      </w:r>
      <w:r w:rsidR="00961BC4" w:rsidRPr="00721ED7">
        <w:t xml:space="preserve">rural </w:t>
      </w:r>
      <w:r w:rsidR="00961BC4">
        <w:t xml:space="preserve">groups) </w:t>
      </w:r>
      <w:r>
        <w:t xml:space="preserve">share what God is doing through film and story so we can all be encouraged and learn from each other.  </w:t>
      </w:r>
      <w:r w:rsidR="00961BC4">
        <w:t>Please make a date for her to come to your group sometime in the next 12 months – do not wait for something spectacular any of the following would be valuable</w:t>
      </w:r>
      <w:r w:rsidR="0028192D">
        <w:t xml:space="preserve"> – or suggest your own idea</w:t>
      </w:r>
      <w:r w:rsidR="00961BC4">
        <w:t>:</w:t>
      </w:r>
    </w:p>
    <w:p w14:paraId="06E1804D" w14:textId="77777777" w:rsidR="00961BC4" w:rsidRPr="0028192D" w:rsidRDefault="00961BC4" w:rsidP="009B3037">
      <w:pPr>
        <w:pStyle w:val="ListParagraph"/>
        <w:numPr>
          <w:ilvl w:val="0"/>
          <w:numId w:val="41"/>
        </w:numPr>
      </w:pPr>
      <w:r w:rsidRPr="0028192D">
        <w:t>The faith story of someone who has recently come to faith</w:t>
      </w:r>
    </w:p>
    <w:p w14:paraId="1403B715" w14:textId="77777777" w:rsidR="00961BC4" w:rsidRPr="0028192D" w:rsidRDefault="00961BC4" w:rsidP="009B3037">
      <w:pPr>
        <w:pStyle w:val="ListParagraph"/>
        <w:numPr>
          <w:ilvl w:val="0"/>
          <w:numId w:val="41"/>
        </w:numPr>
      </w:pPr>
      <w:r w:rsidRPr="0028192D">
        <w:t>The story of someone exploring their vocation</w:t>
      </w:r>
    </w:p>
    <w:p w14:paraId="6D936170" w14:textId="77777777" w:rsidR="00961BC4" w:rsidRPr="0028192D" w:rsidRDefault="00961BC4" w:rsidP="009B3037">
      <w:pPr>
        <w:pStyle w:val="ListParagraph"/>
        <w:numPr>
          <w:ilvl w:val="0"/>
          <w:numId w:val="41"/>
        </w:numPr>
      </w:pPr>
      <w:r w:rsidRPr="0028192D">
        <w:t>The story of a group just starting out – their hopes, fears and prayer requests</w:t>
      </w:r>
    </w:p>
    <w:p w14:paraId="4A0E0A76" w14:textId="77777777" w:rsidR="00961BC4" w:rsidRPr="0028192D" w:rsidRDefault="00961BC4" w:rsidP="009B3037">
      <w:pPr>
        <w:pStyle w:val="ListParagraph"/>
        <w:numPr>
          <w:ilvl w:val="0"/>
          <w:numId w:val="41"/>
        </w:numPr>
      </w:pPr>
      <w:r w:rsidRPr="0028192D">
        <w:t>The story of a more established group and what God has done through you</w:t>
      </w:r>
    </w:p>
    <w:p w14:paraId="17B4259D" w14:textId="77777777" w:rsidR="0028192D" w:rsidRPr="0028192D" w:rsidRDefault="0028192D" w:rsidP="009B3037">
      <w:pPr>
        <w:pStyle w:val="ListParagraph"/>
        <w:numPr>
          <w:ilvl w:val="0"/>
          <w:numId w:val="41"/>
        </w:numPr>
      </w:pPr>
      <w:r w:rsidRPr="0028192D">
        <w:t>An mission event or activity your group are involved in</w:t>
      </w:r>
    </w:p>
    <w:p w14:paraId="7513BC38" w14:textId="77777777" w:rsidR="00721ED7" w:rsidRDefault="00961BC4" w:rsidP="009B3037">
      <w:pPr>
        <w:pStyle w:val="ListParagraph"/>
        <w:numPr>
          <w:ilvl w:val="0"/>
          <w:numId w:val="41"/>
        </w:numPr>
      </w:pPr>
      <w:r w:rsidRPr="0028192D">
        <w:t>The story of something a Lightwave group is learning about God’s ways</w:t>
      </w:r>
      <w:bookmarkStart w:id="25" w:name="_Hlk20254191"/>
    </w:p>
    <w:p w14:paraId="1128956D" w14:textId="77777777" w:rsidR="0028192D" w:rsidRDefault="00721ED7" w:rsidP="009B3037">
      <w:r>
        <w:t xml:space="preserve">Becky can be contacted on </w:t>
      </w:r>
      <w:hyperlink r:id="rId18" w:history="1">
        <w:r w:rsidRPr="00167FD9">
          <w:rPr>
            <w:rStyle w:val="Hyperlink"/>
          </w:rPr>
          <w:t>becky.luetchford@cofesuffolk.org</w:t>
        </w:r>
      </w:hyperlink>
      <w:r w:rsidR="00342376">
        <w:t>, mobile: 07812 632154</w:t>
      </w:r>
      <w:r>
        <w:t xml:space="preserve"> </w:t>
      </w:r>
      <w:bookmarkEnd w:id="25"/>
    </w:p>
    <w:p w14:paraId="5CF92B6C" w14:textId="56E765D9" w:rsidR="00721ED7" w:rsidRPr="0028192D" w:rsidRDefault="0028192D" w:rsidP="009B3037">
      <w:r>
        <w:t>Nina Seaman is our Prayer Coordinator.  She sends out a monthly prayer letter and it would be great if a request from your group could be included at least every couple of months.  She also likes to meet with people from groups to get a deeper idea of their prayer needs and thanksgivings.  Fridays 9-5</w:t>
      </w:r>
      <w:r w:rsidR="00B229A5">
        <w:t>4</w:t>
      </w:r>
      <w:r>
        <w:t>is her best time for this</w:t>
      </w:r>
      <w:r w:rsidR="00A0560A">
        <w:t>,</w:t>
      </w:r>
      <w:r>
        <w:t xml:space="preserve"> but it is w</w:t>
      </w:r>
      <w:r w:rsidR="00A0560A">
        <w:t>o</w:t>
      </w:r>
      <w:r>
        <w:t>rth asking if she is free at other times too.</w:t>
      </w:r>
      <w:r w:rsidRPr="0028192D">
        <w:t xml:space="preserve"> </w:t>
      </w:r>
      <w:r w:rsidR="00721ED7">
        <w:t xml:space="preserve">Nina can be contacted on </w:t>
      </w:r>
      <w:hyperlink r:id="rId19" w:history="1">
        <w:r w:rsidR="00721ED7" w:rsidRPr="00167FD9">
          <w:rPr>
            <w:rStyle w:val="Hyperlink"/>
          </w:rPr>
          <w:t>nina.seaman@cofesuffolk.org</w:t>
        </w:r>
      </w:hyperlink>
      <w:r w:rsidR="00721ED7">
        <w:t>, mobile:</w:t>
      </w:r>
      <w:r w:rsidR="00342376" w:rsidRPr="00342376">
        <w:t xml:space="preserve"> 07394 559889</w:t>
      </w:r>
      <w:r w:rsidR="00721ED7">
        <w:t xml:space="preserve"> </w:t>
      </w:r>
    </w:p>
    <w:p w14:paraId="5E03AA3F" w14:textId="77777777" w:rsidR="00342376" w:rsidRDefault="0028192D" w:rsidP="009B3037">
      <w:r w:rsidRPr="0028192D">
        <w:t>The Lightwave Community has a website including a range of resources (still being uploaded at the time of publication.</w:t>
      </w:r>
      <w:r w:rsidR="00342376">
        <w:t>)</w:t>
      </w:r>
      <w:r w:rsidRPr="0028192D">
        <w:t xml:space="preserve">  Please encourage your groups to go to </w:t>
      </w:r>
    </w:p>
    <w:p w14:paraId="4DA70ED3" w14:textId="4348B979" w:rsidR="00567463" w:rsidRDefault="008723FB" w:rsidP="00875DBC">
      <w:hyperlink r:id="rId20" w:history="1">
        <w:r w:rsidRPr="00E90130">
          <w:rPr>
            <w:rStyle w:val="Hyperlink"/>
          </w:rPr>
          <w:t>www.lightwave.community/resources</w:t>
        </w:r>
      </w:hyperlink>
      <w:r w:rsidR="00342376">
        <w:t xml:space="preserve"> </w:t>
      </w:r>
      <w:r w:rsidR="0028192D" w:rsidRPr="0028192D">
        <w:t>to find small group ideas, activities, meeting outlines, bible studies, film clips, stories and more</w:t>
      </w:r>
      <w:r w:rsidR="00342376">
        <w:t xml:space="preserve">. </w:t>
      </w:r>
      <w:r w:rsidR="00567463">
        <w:br w:type="page"/>
      </w:r>
    </w:p>
    <w:p w14:paraId="1CF089A0" w14:textId="77777777" w:rsidR="00D64907" w:rsidRPr="00EF015E" w:rsidRDefault="002C2D9F" w:rsidP="00875DBC">
      <w:pPr>
        <w:pStyle w:val="Heading1"/>
      </w:pPr>
      <w:bookmarkStart w:id="26" w:name="_Toc105997918"/>
      <w:r w:rsidRPr="00EF015E">
        <w:lastRenderedPageBreak/>
        <w:t>Training and Support for Coaches</w:t>
      </w:r>
      <w:bookmarkEnd w:id="26"/>
    </w:p>
    <w:p w14:paraId="52DC71DA" w14:textId="694ADBD5" w:rsidR="002C2D9F" w:rsidRDefault="00490C76" w:rsidP="00875DBC">
      <w:pPr>
        <w:pStyle w:val="ListParagraph"/>
        <w:numPr>
          <w:ilvl w:val="0"/>
          <w:numId w:val="34"/>
        </w:numPr>
      </w:pPr>
      <w:bookmarkStart w:id="27" w:name="_Hlk20252563"/>
      <w:r w:rsidRPr="00961BC4">
        <w:t xml:space="preserve">Sally Gaze </w:t>
      </w:r>
      <w:r w:rsidR="008F6881">
        <w:t>offers</w:t>
      </w:r>
      <w:r w:rsidRPr="00961BC4">
        <w:t xml:space="preserve"> the main support for coaches with </w:t>
      </w:r>
      <w:r w:rsidR="00B229A5">
        <w:t>Diane Grano</w:t>
      </w:r>
      <w:r w:rsidRPr="00961BC4">
        <w:t xml:space="preserve"> also taking on the support for coaches in </w:t>
      </w:r>
      <w:r w:rsidR="00175981">
        <w:t>West Suffolk</w:t>
      </w:r>
      <w:r w:rsidRPr="00961BC4">
        <w:t xml:space="preserve">.  </w:t>
      </w:r>
    </w:p>
    <w:p w14:paraId="0396E00A" w14:textId="05C028FE" w:rsidR="008F6881" w:rsidRPr="00961BC4" w:rsidRDefault="008F6881" w:rsidP="00875DBC">
      <w:pPr>
        <w:pStyle w:val="ListParagraph"/>
        <w:numPr>
          <w:ilvl w:val="0"/>
          <w:numId w:val="34"/>
        </w:numPr>
      </w:pPr>
      <w:r>
        <w:t>Leaders of Huns coach the first group leaders in the hubs and go on to develop other coaches to work alongside them</w:t>
      </w:r>
    </w:p>
    <w:bookmarkEnd w:id="27"/>
    <w:p w14:paraId="59AC16E1" w14:textId="77777777" w:rsidR="00490C76" w:rsidRPr="00961BC4" w:rsidRDefault="00490C76" w:rsidP="00875DBC">
      <w:pPr>
        <w:pStyle w:val="ListParagraph"/>
        <w:numPr>
          <w:ilvl w:val="0"/>
          <w:numId w:val="34"/>
        </w:numPr>
      </w:pPr>
      <w:r w:rsidRPr="00961BC4">
        <w:t>As the number of coaches grows, structures of support and training will need to adapt.</w:t>
      </w:r>
    </w:p>
    <w:p w14:paraId="5E96B068" w14:textId="5E026569" w:rsidR="002F1D5E" w:rsidRPr="002F1D5E" w:rsidRDefault="002F1D5E" w:rsidP="002F1D5E">
      <w:pPr>
        <w:pStyle w:val="ListParagraph"/>
        <w:numPr>
          <w:ilvl w:val="0"/>
          <w:numId w:val="34"/>
        </w:numPr>
      </w:pPr>
      <w:r>
        <w:rPr>
          <w:sz w:val="24"/>
        </w:rPr>
        <w:t xml:space="preserve">Training dates can be found at </w:t>
      </w:r>
      <w:hyperlink r:id="rId21" w:history="1">
        <w:r w:rsidRPr="002F1D5E">
          <w:rPr>
            <w:rStyle w:val="Hyperlink"/>
            <w:sz w:val="24"/>
          </w:rPr>
          <w:t>https://lightwave.community/support-training</w:t>
        </w:r>
      </w:hyperlink>
      <w:r>
        <w:rPr>
          <w:sz w:val="24"/>
        </w:rPr>
        <w:t xml:space="preserve"> or seek training at a time convenient to you by emailing </w:t>
      </w:r>
      <w:bookmarkStart w:id="28" w:name="_Hlk105996166"/>
      <w:r>
        <w:rPr>
          <w:sz w:val="24"/>
        </w:rPr>
        <w:fldChar w:fldCharType="begin"/>
      </w:r>
      <w:r w:rsidR="001111B0">
        <w:rPr>
          <w:sz w:val="24"/>
        </w:rPr>
        <w:instrText>HYPERLINK "\\\\cloud-files\\Administration\\19 Growing in God in the Countryside\\SDF Review Jan 2020\\lightwave.community@cofesuffolk.org"</w:instrText>
      </w:r>
      <w:r>
        <w:rPr>
          <w:sz w:val="24"/>
        </w:rPr>
        <w:fldChar w:fldCharType="separate"/>
      </w:r>
      <w:r w:rsidRPr="002F1D5E">
        <w:rPr>
          <w:rStyle w:val="Hyperlink"/>
          <w:sz w:val="24"/>
        </w:rPr>
        <w:t>lightwave.community@cofesuffolk.org</w:t>
      </w:r>
      <w:bookmarkEnd w:id="28"/>
      <w:r>
        <w:rPr>
          <w:sz w:val="24"/>
        </w:rPr>
        <w:fldChar w:fldCharType="end"/>
      </w:r>
    </w:p>
    <w:p w14:paraId="6D3255B4" w14:textId="5F1909B8" w:rsidR="002F1D5E" w:rsidRPr="00961BC4" w:rsidRDefault="002F1D5E" w:rsidP="002F1D5E">
      <w:pPr>
        <w:pStyle w:val="ListParagraph"/>
        <w:numPr>
          <w:ilvl w:val="0"/>
          <w:numId w:val="34"/>
        </w:numPr>
      </w:pPr>
      <w:r>
        <w:t>For</w:t>
      </w:r>
      <w:r w:rsidRPr="00961BC4">
        <w:t xml:space="preserve"> help ring Sally on 07446 933129</w:t>
      </w:r>
    </w:p>
    <w:p w14:paraId="2FB75F09" w14:textId="3D47AE0E" w:rsidR="008F6881" w:rsidRPr="008F6881" w:rsidRDefault="008F6881" w:rsidP="002F1D5E">
      <w:pPr>
        <w:pStyle w:val="ListParagraph"/>
        <w:ind w:left="360"/>
        <w:rPr>
          <w:sz w:val="24"/>
        </w:rPr>
      </w:pPr>
    </w:p>
    <w:p w14:paraId="108EF268" w14:textId="77777777" w:rsidR="00076118" w:rsidRPr="00D64907" w:rsidRDefault="00DF56AE" w:rsidP="00875DBC">
      <w:pPr>
        <w:pStyle w:val="Heading1"/>
      </w:pPr>
      <w:r w:rsidRPr="00D64907">
        <w:rPr>
          <w:sz w:val="28"/>
          <w:szCs w:val="28"/>
        </w:rPr>
        <w:br w:type="page"/>
      </w:r>
      <w:bookmarkStart w:id="29" w:name="_Toc105997919"/>
      <w:r w:rsidR="00076118" w:rsidRPr="0048524C">
        <w:lastRenderedPageBreak/>
        <w:t>Measuring Fruitfulness</w:t>
      </w:r>
      <w:bookmarkEnd w:id="29"/>
    </w:p>
    <w:p w14:paraId="56F627F1" w14:textId="6CD294F5" w:rsidR="00385DA0" w:rsidRPr="009D4740" w:rsidRDefault="00385DA0" w:rsidP="00875DBC">
      <w:pPr>
        <w:rPr>
          <w:u w:color="0075B9"/>
        </w:rPr>
      </w:pPr>
      <w:r w:rsidRPr="009D4740">
        <w:rPr>
          <w:u w:color="0075B9"/>
        </w:rPr>
        <w:t xml:space="preserve">As the planting of Lightwave is </w:t>
      </w:r>
      <w:r w:rsidR="006F5437">
        <w:rPr>
          <w:u w:color="0075B9"/>
        </w:rPr>
        <w:t xml:space="preserve">part of </w:t>
      </w:r>
      <w:r w:rsidRPr="009D4740">
        <w:rPr>
          <w:u w:color="0075B9"/>
        </w:rPr>
        <w:t>an externally funded project, we are required to report on progress towards the project goals of making 1500 disciples in 60 small groups.  However, reporting and tracking needs to be done in a way which is helpful and supportive for the groups themselves – so that groups are learning from each other what works well and so that we identify early where a group may need more support, training or resource.</w:t>
      </w:r>
    </w:p>
    <w:p w14:paraId="17D8CC1C" w14:textId="7274C12A" w:rsidR="00863E03" w:rsidRPr="00E91869" w:rsidRDefault="00863E03" w:rsidP="00863E03">
      <w:r>
        <w:t xml:space="preserve">Support starts with a group applying to become a Lightwave group.  You can find </w:t>
      </w:r>
      <w:r w:rsidRPr="00D64907">
        <w:t xml:space="preserve">the latest </w:t>
      </w:r>
      <w:r>
        <w:t>application form and guidance notes:</w:t>
      </w:r>
      <w:r w:rsidRPr="00F1778E">
        <w:t xml:space="preserve"> </w:t>
      </w:r>
      <w:hyperlink r:id="rId22" w:history="1">
        <w:r w:rsidRPr="00F1778E">
          <w:rPr>
            <w:rStyle w:val="Hyperlink"/>
          </w:rPr>
          <w:t>https://www.lightwave.community/resources/lightwave-community-membership-benefits</w:t>
        </w:r>
      </w:hyperlink>
    </w:p>
    <w:p w14:paraId="3C67302D" w14:textId="062D86F5" w:rsidR="00385DA0" w:rsidRPr="009D4740" w:rsidRDefault="00385DA0" w:rsidP="00875DBC">
      <w:pPr>
        <w:rPr>
          <w:u w:color="0075B9"/>
        </w:rPr>
      </w:pPr>
      <w:r w:rsidRPr="009D4740">
        <w:rPr>
          <w:u w:color="0075B9"/>
        </w:rPr>
        <w:t xml:space="preserve">The reporting form </w:t>
      </w:r>
      <w:r w:rsidR="00863E03">
        <w:rPr>
          <w:u w:color="0075B9"/>
        </w:rPr>
        <w:t xml:space="preserve">below </w:t>
      </w:r>
      <w:r w:rsidRPr="009D4740">
        <w:rPr>
          <w:u w:color="0075B9"/>
        </w:rPr>
        <w:t xml:space="preserve">is designed to encourage </w:t>
      </w:r>
      <w:r w:rsidR="00863E03">
        <w:rPr>
          <w:u w:color="0075B9"/>
        </w:rPr>
        <w:t>coaches</w:t>
      </w:r>
      <w:r w:rsidRPr="009D4740">
        <w:rPr>
          <w:u w:color="0075B9"/>
        </w:rPr>
        <w:t xml:space="preserve"> to find out the things </w:t>
      </w:r>
      <w:r w:rsidR="00863E03">
        <w:rPr>
          <w:u w:color="0075B9"/>
        </w:rPr>
        <w:t xml:space="preserve">helpful for your coaching.  If you are able to </w:t>
      </w:r>
      <w:r w:rsidR="00171EA2">
        <w:rPr>
          <w:u w:color="0075B9"/>
        </w:rPr>
        <w:t>provide information</w:t>
      </w:r>
      <w:r w:rsidR="00863E03">
        <w:rPr>
          <w:u w:color="0075B9"/>
        </w:rPr>
        <w:t xml:space="preserve"> on behalf of the groups you coach</w:t>
      </w:r>
      <w:r w:rsidR="00171EA2">
        <w:rPr>
          <w:u w:color="0075B9"/>
        </w:rPr>
        <w:t>, it will mean that they do not also need to supply this to the Project team</w:t>
      </w:r>
    </w:p>
    <w:p w14:paraId="5DB01034" w14:textId="77777777" w:rsidR="00385DA0" w:rsidRPr="009D4740" w:rsidRDefault="00385DA0" w:rsidP="00875DBC">
      <w:pPr>
        <w:pStyle w:val="ListParagraph"/>
        <w:numPr>
          <w:ilvl w:val="0"/>
          <w:numId w:val="33"/>
        </w:numPr>
        <w:rPr>
          <w:u w:color="0075B9"/>
        </w:rPr>
      </w:pPr>
      <w:r w:rsidRPr="009D4740">
        <w:rPr>
          <w:b/>
          <w:u w:color="0075B9"/>
        </w:rPr>
        <w:t>Activities at Project Level</w:t>
      </w:r>
      <w:r w:rsidRPr="009D4740">
        <w:rPr>
          <w:u w:color="0075B9"/>
        </w:rPr>
        <w:t xml:space="preserve"> – e</w:t>
      </w:r>
      <w:r w:rsidR="009D4740" w:rsidRPr="009D4740">
        <w:rPr>
          <w:u w:color="0075B9"/>
        </w:rPr>
        <w:t>.</w:t>
      </w:r>
      <w:r w:rsidRPr="009D4740">
        <w:rPr>
          <w:u w:color="0075B9"/>
        </w:rPr>
        <w:t xml:space="preserve">g.  giving a group a coach, group running a training event  (Checking </w:t>
      </w:r>
      <w:r w:rsidR="00567463">
        <w:rPr>
          <w:u w:color="0075B9"/>
        </w:rPr>
        <w:t>w</w:t>
      </w:r>
      <w:r w:rsidRPr="009D4740">
        <w:rPr>
          <w:u w:color="0075B9"/>
        </w:rPr>
        <w:t>hat we are doing a</w:t>
      </w:r>
      <w:r w:rsidR="00567463">
        <w:rPr>
          <w:u w:color="0075B9"/>
        </w:rPr>
        <w:t>s a</w:t>
      </w:r>
      <w:r w:rsidRPr="009D4740">
        <w:rPr>
          <w:u w:color="0075B9"/>
        </w:rPr>
        <w:t xml:space="preserve"> </w:t>
      </w:r>
      <w:r w:rsidR="009D4740" w:rsidRPr="009D4740">
        <w:rPr>
          <w:u w:color="0075B9"/>
        </w:rPr>
        <w:t>diocese</w:t>
      </w:r>
      <w:r w:rsidRPr="009D4740">
        <w:rPr>
          <w:u w:color="0075B9"/>
        </w:rPr>
        <w:t>)</w:t>
      </w:r>
    </w:p>
    <w:p w14:paraId="466A7D45" w14:textId="77777777" w:rsidR="002D446F" w:rsidRDefault="00385DA0" w:rsidP="00875DBC">
      <w:pPr>
        <w:pStyle w:val="ListParagraph"/>
        <w:numPr>
          <w:ilvl w:val="0"/>
          <w:numId w:val="33"/>
        </w:numPr>
        <w:rPr>
          <w:u w:color="0075B9"/>
        </w:rPr>
      </w:pPr>
      <w:r w:rsidRPr="009D4740">
        <w:rPr>
          <w:b/>
          <w:u w:color="0075B9"/>
        </w:rPr>
        <w:t>Lead indicators</w:t>
      </w:r>
      <w:r w:rsidR="002D446F">
        <w:rPr>
          <w:b/>
          <w:u w:color="0075B9"/>
        </w:rPr>
        <w:t xml:space="preserve"> at group level </w:t>
      </w:r>
      <w:r w:rsidRPr="009D4740">
        <w:rPr>
          <w:u w:color="0075B9"/>
        </w:rPr>
        <w:t xml:space="preserve">are observable changes or behaviours that suggest that our activities are leading towards the ultimate change we want </w:t>
      </w:r>
      <w:r w:rsidR="002D446F">
        <w:rPr>
          <w:u w:color="0075B9"/>
        </w:rPr>
        <w:t>–e.g. a group meeting weekly, developing the ABCDE values, deciding their mission focus</w:t>
      </w:r>
    </w:p>
    <w:p w14:paraId="7E54ACDC" w14:textId="77777777" w:rsidR="009D4740" w:rsidRPr="002D446F" w:rsidRDefault="00385DA0" w:rsidP="00875DBC">
      <w:pPr>
        <w:pStyle w:val="ListParagraph"/>
        <w:numPr>
          <w:ilvl w:val="0"/>
          <w:numId w:val="33"/>
        </w:numPr>
        <w:rPr>
          <w:u w:color="0075B9"/>
        </w:rPr>
      </w:pPr>
      <w:r w:rsidRPr="002D446F">
        <w:rPr>
          <w:b/>
          <w:u w:color="0075B9"/>
        </w:rPr>
        <w:t>Ultimate outcomes</w:t>
      </w:r>
      <w:r w:rsidRPr="002D446F">
        <w:rPr>
          <w:u w:color="0075B9"/>
        </w:rPr>
        <w:t xml:space="preserve"> are the observable changes or behaviours that show we are </w:t>
      </w:r>
      <w:r w:rsidR="002D446F">
        <w:rPr>
          <w:u w:color="0075B9"/>
        </w:rPr>
        <w:t xml:space="preserve">growing - </w:t>
      </w:r>
      <w:r w:rsidRPr="002D446F">
        <w:rPr>
          <w:u w:color="0075B9"/>
        </w:rPr>
        <w:t xml:space="preserve"> </w:t>
      </w:r>
      <w:r w:rsidR="002D446F">
        <w:rPr>
          <w:u w:color="0075B9"/>
        </w:rPr>
        <w:t>setting up a fresh expression of Church primarily for people who are not part of any other church, number of people becoming disciples for the first time.</w:t>
      </w:r>
    </w:p>
    <w:p w14:paraId="11786A3D" w14:textId="77777777" w:rsidR="00385DA0" w:rsidRDefault="00385DA0" w:rsidP="00875DBC">
      <w:pPr>
        <w:rPr>
          <w:u w:color="0075B9"/>
        </w:rPr>
      </w:pPr>
      <w:r w:rsidRPr="009D4740">
        <w:rPr>
          <w:u w:color="0075B9"/>
        </w:rPr>
        <w:t>The value of this system</w:t>
      </w:r>
      <w:r w:rsidR="002D446F">
        <w:rPr>
          <w:u w:color="0075B9"/>
        </w:rPr>
        <w:t xml:space="preserve"> of measuring</w:t>
      </w:r>
      <w:r w:rsidRPr="009D4740">
        <w:rPr>
          <w:u w:color="0075B9"/>
        </w:rPr>
        <w:t xml:space="preserve"> is that it enables </w:t>
      </w:r>
      <w:r w:rsidR="002D446F">
        <w:rPr>
          <w:u w:color="0075B9"/>
        </w:rPr>
        <w:t>Lightwave</w:t>
      </w:r>
      <w:r w:rsidRPr="009D4740">
        <w:rPr>
          <w:u w:color="0075B9"/>
        </w:rPr>
        <w:t xml:space="preserve"> to test our assumptions about how change</w:t>
      </w:r>
      <w:r w:rsidR="002D446F">
        <w:rPr>
          <w:u w:color="0075B9"/>
        </w:rPr>
        <w:t xml:space="preserve"> happens</w:t>
      </w:r>
      <w:r w:rsidRPr="009D4740">
        <w:rPr>
          <w:u w:color="0075B9"/>
        </w:rPr>
        <w:t xml:space="preserve">. If we see that our activities are not leading to the </w:t>
      </w:r>
      <w:r w:rsidR="002D446F">
        <w:rPr>
          <w:u w:color="0075B9"/>
        </w:rPr>
        <w:t>leading indicators</w:t>
      </w:r>
      <w:r w:rsidRPr="009D4740">
        <w:rPr>
          <w:u w:color="0075B9"/>
        </w:rPr>
        <w:t xml:space="preserve">, or that these are not translating into ultimate outcomes, we know to question what we are doing and </w:t>
      </w:r>
      <w:r w:rsidR="00E91869">
        <w:rPr>
          <w:u w:color="0075B9"/>
        </w:rPr>
        <w:t>see what God may be saying to us about changing this</w:t>
      </w:r>
      <w:r w:rsidRPr="009D4740">
        <w:rPr>
          <w:u w:color="0075B9"/>
        </w:rPr>
        <w:t xml:space="preserve">. The system is therefore primarily designed to help </w:t>
      </w:r>
      <w:r w:rsidR="00E91869">
        <w:rPr>
          <w:u w:color="0075B9"/>
        </w:rPr>
        <w:t xml:space="preserve">you and </w:t>
      </w:r>
      <w:r w:rsidRPr="009D4740">
        <w:rPr>
          <w:u w:color="0075B9"/>
        </w:rPr>
        <w:t xml:space="preserve">us </w:t>
      </w:r>
      <w:r w:rsidR="00E91869">
        <w:rPr>
          <w:u w:color="0075B9"/>
        </w:rPr>
        <w:t xml:space="preserve">to </w:t>
      </w:r>
      <w:r w:rsidRPr="009D4740">
        <w:rPr>
          <w:u w:color="0075B9"/>
        </w:rPr>
        <w:t>monitor, learn and improve</w:t>
      </w:r>
      <w:r w:rsidR="00E91869">
        <w:rPr>
          <w:u w:color="0075B9"/>
        </w:rPr>
        <w:t>.</w:t>
      </w:r>
    </w:p>
    <w:p w14:paraId="06C14052" w14:textId="33DFFF6C" w:rsidR="00DF56AE" w:rsidRPr="00863E03" w:rsidRDefault="00E91869" w:rsidP="00863E03">
      <w:pPr>
        <w:rPr>
          <w:u w:color="0075B9"/>
        </w:rPr>
      </w:pPr>
      <w:r>
        <w:rPr>
          <w:u w:color="0075B9"/>
        </w:rPr>
        <w:t>Please could you fill in the form below each month after chatting to the leader you are coaching or after a visit to the group.  It is probably better not to fill in the form at the group or with the leader as they could lead to too much formality - let the conversation flow freely and put the people before the form.</w:t>
      </w:r>
    </w:p>
    <w:p w14:paraId="116B1D26" w14:textId="158B312E" w:rsidR="00DD40B8" w:rsidRPr="009B3037" w:rsidRDefault="00DD40B8" w:rsidP="009B3037">
      <w:pPr>
        <w:pStyle w:val="ListParagraph"/>
        <w:ind w:left="0"/>
        <w:rPr>
          <w:rStyle w:val="Hyperlink"/>
          <w:sz w:val="16"/>
          <w:szCs w:val="16"/>
        </w:rPr>
      </w:pPr>
    </w:p>
    <w:p w14:paraId="5549EBBB" w14:textId="77777777" w:rsidR="0072489F" w:rsidRDefault="0072489F" w:rsidP="00875DBC">
      <w:pPr>
        <w:pStyle w:val="ListParagraph"/>
        <w:sectPr w:rsidR="0072489F" w:rsidSect="001573DB">
          <w:headerReference w:type="default" r:id="rId23"/>
          <w:footerReference w:type="default" r:id="rId24"/>
          <w:pgSz w:w="11906" w:h="16838"/>
          <w:pgMar w:top="1135" w:right="1440" w:bottom="1276" w:left="1440" w:header="708" w:footer="548" w:gutter="0"/>
          <w:cols w:space="708"/>
          <w:docGrid w:linePitch="360"/>
        </w:sectPr>
      </w:pPr>
    </w:p>
    <w:p w14:paraId="0FE5563A" w14:textId="77777777" w:rsidR="0072489F" w:rsidRDefault="0072489F" w:rsidP="00875DBC">
      <w:pPr>
        <w:pStyle w:val="ListParagraph"/>
      </w:pPr>
    </w:p>
    <w:p w14:paraId="6C29BB1F" w14:textId="5D293E61" w:rsidR="00DD40B8" w:rsidRDefault="00194405" w:rsidP="008C5EA1">
      <w:pPr>
        <w:pStyle w:val="Heading2"/>
      </w:pPr>
      <w:bookmarkStart w:id="30" w:name="_Toc105997920"/>
      <w:r w:rsidRPr="00EB24A6">
        <w:t>L</w:t>
      </w:r>
      <w:r w:rsidR="00DD40B8" w:rsidRPr="00EB24A6">
        <w:t xml:space="preserve">ightwave </w:t>
      </w:r>
      <w:r w:rsidR="00CB3AF2">
        <w:t>Group Coaching Form</w:t>
      </w:r>
      <w:bookmarkEnd w:id="30"/>
    </w:p>
    <w:p w14:paraId="4805BEA2" w14:textId="77777777" w:rsidR="00171EA2" w:rsidRPr="00CB3AF2" w:rsidRDefault="00171EA2" w:rsidP="00875DBC">
      <w:pPr>
        <w:rPr>
          <w:b/>
          <w:bCs/>
        </w:rPr>
      </w:pPr>
      <w:r w:rsidRPr="00CB3AF2">
        <w:rPr>
          <w:b/>
          <w:bCs/>
        </w:rPr>
        <w:t>BASIC INFORMATION</w:t>
      </w:r>
    </w:p>
    <w:p w14:paraId="17FC7C1D" w14:textId="3008432C" w:rsidR="0072489F" w:rsidRPr="0072489F" w:rsidRDefault="0072489F" w:rsidP="00875DBC">
      <w:r>
        <w:t>Complete the details for the group or groups you are coaching</w:t>
      </w:r>
    </w:p>
    <w:tbl>
      <w:tblPr>
        <w:tblStyle w:val="TableGrid"/>
        <w:tblW w:w="10910" w:type="dxa"/>
        <w:tblLayout w:type="fixed"/>
        <w:tblLook w:val="04A0" w:firstRow="1" w:lastRow="0" w:firstColumn="1" w:lastColumn="0" w:noHBand="0" w:noVBand="1"/>
      </w:tblPr>
      <w:tblGrid>
        <w:gridCol w:w="1696"/>
        <w:gridCol w:w="4820"/>
        <w:gridCol w:w="425"/>
        <w:gridCol w:w="2693"/>
        <w:gridCol w:w="1276"/>
      </w:tblGrid>
      <w:tr w:rsidR="003B5C2A" w14:paraId="0165CB7C" w14:textId="77777777" w:rsidTr="003B5C2A">
        <w:tc>
          <w:tcPr>
            <w:tcW w:w="1696" w:type="dxa"/>
            <w:shd w:val="clear" w:color="auto" w:fill="92CDDC" w:themeFill="accent5" w:themeFillTint="99"/>
          </w:tcPr>
          <w:p w14:paraId="4C323515" w14:textId="77777777" w:rsidR="003B5C2A" w:rsidRDefault="003B5C2A" w:rsidP="00875DBC">
            <w:r>
              <w:t>Name of Group</w:t>
            </w:r>
          </w:p>
        </w:tc>
        <w:tc>
          <w:tcPr>
            <w:tcW w:w="4820" w:type="dxa"/>
            <w:shd w:val="clear" w:color="auto" w:fill="auto"/>
          </w:tcPr>
          <w:p w14:paraId="3D2B4A95" w14:textId="77777777" w:rsidR="003B5C2A" w:rsidRDefault="003B5C2A" w:rsidP="00875DBC"/>
        </w:tc>
        <w:tc>
          <w:tcPr>
            <w:tcW w:w="425" w:type="dxa"/>
            <w:vMerge w:val="restart"/>
          </w:tcPr>
          <w:p w14:paraId="40D91BCF" w14:textId="77777777" w:rsidR="003B5C2A" w:rsidRDefault="003B5C2A" w:rsidP="00875DBC"/>
        </w:tc>
        <w:tc>
          <w:tcPr>
            <w:tcW w:w="2693" w:type="dxa"/>
            <w:shd w:val="clear" w:color="auto" w:fill="92CDDC" w:themeFill="accent5" w:themeFillTint="99"/>
          </w:tcPr>
          <w:p w14:paraId="640C9A55" w14:textId="77777777" w:rsidR="003B5C2A" w:rsidRDefault="003B5C2A" w:rsidP="00875DBC">
            <w:r>
              <w:t>Enrollment Form Returned</w:t>
            </w:r>
          </w:p>
        </w:tc>
        <w:tc>
          <w:tcPr>
            <w:tcW w:w="1276" w:type="dxa"/>
            <w:shd w:val="clear" w:color="auto" w:fill="FFFFFF" w:themeFill="background1"/>
          </w:tcPr>
          <w:p w14:paraId="52898951" w14:textId="77777777" w:rsidR="003B5C2A" w:rsidRDefault="003B5C2A" w:rsidP="00875DBC">
            <w:r>
              <w:t>y/n</w:t>
            </w:r>
          </w:p>
        </w:tc>
      </w:tr>
      <w:tr w:rsidR="003B5C2A" w14:paraId="358282E9" w14:textId="77777777" w:rsidTr="003B5C2A">
        <w:trPr>
          <w:trHeight w:val="846"/>
        </w:trPr>
        <w:tc>
          <w:tcPr>
            <w:tcW w:w="1696" w:type="dxa"/>
            <w:shd w:val="clear" w:color="auto" w:fill="92CDDC" w:themeFill="accent5" w:themeFillTint="99"/>
          </w:tcPr>
          <w:p w14:paraId="393C0C78" w14:textId="77777777" w:rsidR="003B5C2A" w:rsidRDefault="003B5C2A" w:rsidP="00875DBC">
            <w:r>
              <w:t>Leader 1 &amp; Contact details</w:t>
            </w:r>
          </w:p>
        </w:tc>
        <w:tc>
          <w:tcPr>
            <w:tcW w:w="4820" w:type="dxa"/>
            <w:shd w:val="clear" w:color="auto" w:fill="FFFFFF" w:themeFill="background1"/>
          </w:tcPr>
          <w:p w14:paraId="4FB728D1" w14:textId="77777777" w:rsidR="003B5C2A" w:rsidRPr="00672A0A" w:rsidRDefault="003B5C2A" w:rsidP="00875DBC"/>
        </w:tc>
        <w:tc>
          <w:tcPr>
            <w:tcW w:w="425" w:type="dxa"/>
            <w:vMerge/>
            <w:shd w:val="clear" w:color="auto" w:fill="FFFFFF" w:themeFill="background1"/>
          </w:tcPr>
          <w:p w14:paraId="40A5BB55" w14:textId="77777777" w:rsidR="003B5C2A" w:rsidRDefault="003B5C2A" w:rsidP="00875DBC"/>
        </w:tc>
        <w:tc>
          <w:tcPr>
            <w:tcW w:w="2693" w:type="dxa"/>
            <w:shd w:val="clear" w:color="auto" w:fill="92CDDC" w:themeFill="accent5" w:themeFillTint="99"/>
          </w:tcPr>
          <w:p w14:paraId="31108AD0" w14:textId="77777777" w:rsidR="003B5C2A" w:rsidRPr="00672A0A" w:rsidRDefault="003B5C2A" w:rsidP="00875DBC">
            <w:r>
              <w:t>Incumbent Consulted</w:t>
            </w:r>
          </w:p>
        </w:tc>
        <w:tc>
          <w:tcPr>
            <w:tcW w:w="1276" w:type="dxa"/>
            <w:shd w:val="clear" w:color="auto" w:fill="FFFFFF" w:themeFill="background1"/>
          </w:tcPr>
          <w:p w14:paraId="62AA2CB8" w14:textId="77777777" w:rsidR="003B5C2A" w:rsidRPr="00672A0A" w:rsidRDefault="003B5C2A" w:rsidP="00875DBC">
            <w:r>
              <w:t>y/n</w:t>
            </w:r>
          </w:p>
        </w:tc>
      </w:tr>
      <w:tr w:rsidR="003B5C2A" w:rsidRPr="005746AC" w14:paraId="7B337798" w14:textId="77777777" w:rsidTr="003B5C2A">
        <w:trPr>
          <w:trHeight w:val="844"/>
        </w:trPr>
        <w:tc>
          <w:tcPr>
            <w:tcW w:w="1696" w:type="dxa"/>
            <w:shd w:val="clear" w:color="auto" w:fill="92CDDC" w:themeFill="accent5" w:themeFillTint="99"/>
          </w:tcPr>
          <w:p w14:paraId="6AE4E5FB" w14:textId="77777777" w:rsidR="003B5C2A" w:rsidRDefault="003B5C2A" w:rsidP="00875DBC">
            <w:r>
              <w:t>Leader 2 &amp; Contact details</w:t>
            </w:r>
          </w:p>
        </w:tc>
        <w:tc>
          <w:tcPr>
            <w:tcW w:w="4820" w:type="dxa"/>
          </w:tcPr>
          <w:p w14:paraId="6A57B702" w14:textId="77777777" w:rsidR="003B5C2A" w:rsidRPr="00672A0A" w:rsidRDefault="003B5C2A" w:rsidP="00875DBC"/>
        </w:tc>
        <w:tc>
          <w:tcPr>
            <w:tcW w:w="425" w:type="dxa"/>
            <w:vMerge/>
          </w:tcPr>
          <w:p w14:paraId="4214A610" w14:textId="77777777" w:rsidR="003B5C2A" w:rsidRDefault="003B5C2A" w:rsidP="00875DBC"/>
        </w:tc>
        <w:tc>
          <w:tcPr>
            <w:tcW w:w="2693" w:type="dxa"/>
            <w:shd w:val="clear" w:color="auto" w:fill="92CDDC" w:themeFill="accent5" w:themeFillTint="99"/>
          </w:tcPr>
          <w:p w14:paraId="2D338197" w14:textId="77777777" w:rsidR="003B5C2A" w:rsidRPr="00672A0A" w:rsidRDefault="003B5C2A" w:rsidP="00875DBC">
            <w:r>
              <w:t>BMO Board Approval</w:t>
            </w:r>
          </w:p>
        </w:tc>
        <w:tc>
          <w:tcPr>
            <w:tcW w:w="1276" w:type="dxa"/>
            <w:shd w:val="clear" w:color="auto" w:fill="FFFFFF" w:themeFill="background1"/>
          </w:tcPr>
          <w:p w14:paraId="2BFF462A" w14:textId="77777777" w:rsidR="003B5C2A" w:rsidRPr="00385DA0" w:rsidRDefault="003B5C2A" w:rsidP="00875DBC">
            <w:r>
              <w:t>y/n</w:t>
            </w:r>
          </w:p>
        </w:tc>
      </w:tr>
      <w:tr w:rsidR="003B5C2A" w:rsidRPr="005746AC" w14:paraId="6F545DA4" w14:textId="77777777" w:rsidTr="003B5C2A">
        <w:trPr>
          <w:trHeight w:val="842"/>
        </w:trPr>
        <w:tc>
          <w:tcPr>
            <w:tcW w:w="1696" w:type="dxa"/>
            <w:shd w:val="clear" w:color="auto" w:fill="92CDDC" w:themeFill="accent5" w:themeFillTint="99"/>
          </w:tcPr>
          <w:p w14:paraId="00800738" w14:textId="77777777" w:rsidR="003B5C2A" w:rsidRPr="005746AC" w:rsidRDefault="003B5C2A" w:rsidP="00875DBC">
            <w:r>
              <w:t>Safeguarding Training (specify who and which courses)</w:t>
            </w:r>
          </w:p>
        </w:tc>
        <w:tc>
          <w:tcPr>
            <w:tcW w:w="4820" w:type="dxa"/>
          </w:tcPr>
          <w:p w14:paraId="4AA1B2B4" w14:textId="77777777" w:rsidR="003B5C2A" w:rsidRPr="00672A0A" w:rsidRDefault="003B5C2A" w:rsidP="00875DBC"/>
        </w:tc>
        <w:tc>
          <w:tcPr>
            <w:tcW w:w="425" w:type="dxa"/>
            <w:vMerge/>
          </w:tcPr>
          <w:p w14:paraId="3851888C" w14:textId="77777777" w:rsidR="003B5C2A" w:rsidRDefault="003B5C2A" w:rsidP="00875DBC"/>
        </w:tc>
        <w:tc>
          <w:tcPr>
            <w:tcW w:w="2693" w:type="dxa"/>
            <w:shd w:val="clear" w:color="auto" w:fill="92CDDC" w:themeFill="accent5" w:themeFillTint="99"/>
          </w:tcPr>
          <w:p w14:paraId="2AF02A0B" w14:textId="77777777" w:rsidR="003B5C2A" w:rsidRPr="00672A0A" w:rsidRDefault="003B5C2A" w:rsidP="00875DBC">
            <w:r>
              <w:t>Working under PCC or BMO (Please specify)</w:t>
            </w:r>
          </w:p>
        </w:tc>
        <w:tc>
          <w:tcPr>
            <w:tcW w:w="1276" w:type="dxa"/>
            <w:shd w:val="clear" w:color="auto" w:fill="FFFFFF" w:themeFill="background1"/>
          </w:tcPr>
          <w:p w14:paraId="5A89B0E6" w14:textId="77777777" w:rsidR="003B5C2A" w:rsidRPr="00672A0A" w:rsidRDefault="003B5C2A" w:rsidP="00875DBC">
            <w:r>
              <w:t>PCC/BMO</w:t>
            </w:r>
          </w:p>
        </w:tc>
      </w:tr>
      <w:tr w:rsidR="003B5C2A" w:rsidRPr="005746AC" w14:paraId="72B0E927" w14:textId="77777777" w:rsidTr="003B5C2A">
        <w:trPr>
          <w:gridAfter w:val="2"/>
          <w:wAfter w:w="3969" w:type="dxa"/>
          <w:trHeight w:val="699"/>
        </w:trPr>
        <w:tc>
          <w:tcPr>
            <w:tcW w:w="1696" w:type="dxa"/>
            <w:shd w:val="clear" w:color="auto" w:fill="92CDDC" w:themeFill="accent5" w:themeFillTint="99"/>
          </w:tcPr>
          <w:p w14:paraId="1299409C" w14:textId="77777777" w:rsidR="003B5C2A" w:rsidRPr="005746AC" w:rsidRDefault="003B5C2A" w:rsidP="00875DBC">
            <w:r>
              <w:t>Safeguarding Representative</w:t>
            </w:r>
          </w:p>
        </w:tc>
        <w:tc>
          <w:tcPr>
            <w:tcW w:w="4820" w:type="dxa"/>
          </w:tcPr>
          <w:p w14:paraId="1C506708" w14:textId="77777777" w:rsidR="003B5C2A" w:rsidRPr="00672A0A" w:rsidRDefault="003B5C2A" w:rsidP="00875DBC"/>
        </w:tc>
        <w:tc>
          <w:tcPr>
            <w:tcW w:w="425" w:type="dxa"/>
            <w:vMerge/>
          </w:tcPr>
          <w:p w14:paraId="538D66E3" w14:textId="77777777" w:rsidR="003B5C2A" w:rsidRDefault="003B5C2A" w:rsidP="00875DBC"/>
        </w:tc>
      </w:tr>
      <w:tr w:rsidR="003B5C2A" w:rsidRPr="005746AC" w14:paraId="5C3546E1" w14:textId="77777777" w:rsidTr="003B5C2A">
        <w:trPr>
          <w:gridAfter w:val="2"/>
          <w:wAfter w:w="3969" w:type="dxa"/>
          <w:trHeight w:val="699"/>
        </w:trPr>
        <w:tc>
          <w:tcPr>
            <w:tcW w:w="1696" w:type="dxa"/>
            <w:shd w:val="clear" w:color="auto" w:fill="92CDDC" w:themeFill="accent5" w:themeFillTint="99"/>
          </w:tcPr>
          <w:p w14:paraId="07ED8371" w14:textId="77777777" w:rsidR="003B5C2A" w:rsidRDefault="003B5C2A" w:rsidP="00875DBC">
            <w:r>
              <w:t>Name of Coach</w:t>
            </w:r>
          </w:p>
        </w:tc>
        <w:tc>
          <w:tcPr>
            <w:tcW w:w="4820" w:type="dxa"/>
          </w:tcPr>
          <w:p w14:paraId="3DD84CB5" w14:textId="77777777" w:rsidR="003B5C2A" w:rsidRPr="00672A0A" w:rsidRDefault="003B5C2A" w:rsidP="00875DBC"/>
        </w:tc>
        <w:tc>
          <w:tcPr>
            <w:tcW w:w="425" w:type="dxa"/>
            <w:vMerge/>
          </w:tcPr>
          <w:p w14:paraId="2E03A09C" w14:textId="77777777" w:rsidR="003B5C2A" w:rsidRDefault="003B5C2A" w:rsidP="00875DBC"/>
        </w:tc>
      </w:tr>
    </w:tbl>
    <w:p w14:paraId="02ED0726" w14:textId="77777777" w:rsidR="00D64907" w:rsidRDefault="00D64907" w:rsidP="00875DBC"/>
    <w:p w14:paraId="5A37F560" w14:textId="77777777" w:rsidR="00DD40B8" w:rsidRDefault="00DD40B8" w:rsidP="00875DBC"/>
    <w:p w14:paraId="2FCD430A" w14:textId="77777777" w:rsidR="00E82D16" w:rsidRDefault="00E82D16" w:rsidP="00875DBC">
      <w:pPr>
        <w:pStyle w:val="ListParagraph"/>
        <w:sectPr w:rsidR="00E82D16" w:rsidSect="0072489F">
          <w:pgSz w:w="16838" w:h="11906" w:orient="landscape"/>
          <w:pgMar w:top="1440" w:right="1276" w:bottom="1440" w:left="1135" w:header="708" w:footer="548" w:gutter="0"/>
          <w:cols w:space="708"/>
          <w:docGrid w:linePitch="360"/>
        </w:sectPr>
      </w:pPr>
    </w:p>
    <w:p w14:paraId="34DADD35" w14:textId="77777777" w:rsidR="00CB3AF2" w:rsidRDefault="00CB3AF2" w:rsidP="00875DBC"/>
    <w:p w14:paraId="67553A06" w14:textId="77777777" w:rsidR="00CB3AF2" w:rsidRPr="00CB3AF2" w:rsidRDefault="00CB3AF2" w:rsidP="00875DBC">
      <w:pPr>
        <w:rPr>
          <w:b/>
          <w:bCs/>
        </w:rPr>
      </w:pPr>
      <w:r w:rsidRPr="00CB3AF2">
        <w:rPr>
          <w:b/>
          <w:bCs/>
        </w:rPr>
        <w:t>COACHING RECORD</w:t>
      </w:r>
    </w:p>
    <w:p w14:paraId="1C0CF318" w14:textId="58C060FA" w:rsidR="00E82D16" w:rsidRDefault="00E82D16" w:rsidP="00875DBC">
      <w:r>
        <w:t>Name of Group _______________________________ Venue _______________________</w:t>
      </w:r>
      <w:r w:rsidRPr="00797C37">
        <w:t xml:space="preserve"> </w:t>
      </w:r>
      <w:r>
        <w:t>Group Meets (Time, Day, Frequency) _______________</w:t>
      </w:r>
    </w:p>
    <w:p w14:paraId="75C5968F" w14:textId="77777777" w:rsidR="00E82D16" w:rsidRDefault="00E82D16" w:rsidP="00875DBC">
      <w:r>
        <w:t>Da</w:t>
      </w:r>
      <w:r w:rsidR="00D853B9">
        <w:t>t</w:t>
      </w:r>
      <w:r>
        <w:t>e of Record _____________________________________</w:t>
      </w:r>
    </w:p>
    <w:tbl>
      <w:tblPr>
        <w:tblStyle w:val="TableGrid"/>
        <w:tblpPr w:leftFromText="180" w:rightFromText="180" w:vertAnchor="text" w:horzAnchor="margin" w:tblpY="401"/>
        <w:tblW w:w="15163" w:type="dxa"/>
        <w:tblLayout w:type="fixed"/>
        <w:tblLook w:val="04A0" w:firstRow="1" w:lastRow="0" w:firstColumn="1" w:lastColumn="0" w:noHBand="0" w:noVBand="1"/>
      </w:tblPr>
      <w:tblGrid>
        <w:gridCol w:w="846"/>
        <w:gridCol w:w="1276"/>
        <w:gridCol w:w="1489"/>
        <w:gridCol w:w="1562"/>
        <w:gridCol w:w="1561"/>
        <w:gridCol w:w="1561"/>
        <w:gridCol w:w="1561"/>
        <w:gridCol w:w="1196"/>
        <w:gridCol w:w="1417"/>
        <w:gridCol w:w="1276"/>
        <w:gridCol w:w="1418"/>
      </w:tblGrid>
      <w:tr w:rsidR="00E82D16" w14:paraId="358C08BF" w14:textId="77777777" w:rsidTr="0097394B">
        <w:tc>
          <w:tcPr>
            <w:tcW w:w="846" w:type="dxa"/>
            <w:shd w:val="clear" w:color="auto" w:fill="FDE9D9" w:themeFill="accent6" w:themeFillTint="33"/>
          </w:tcPr>
          <w:p w14:paraId="382DF2BF" w14:textId="77777777" w:rsidR="00E82D16" w:rsidRPr="007B4F8F" w:rsidRDefault="00E82D16" w:rsidP="003B5C2A">
            <w:pPr>
              <w:spacing w:after="0" w:line="240" w:lineRule="auto"/>
            </w:pPr>
          </w:p>
        </w:tc>
        <w:tc>
          <w:tcPr>
            <w:tcW w:w="14317" w:type="dxa"/>
            <w:gridSpan w:val="10"/>
            <w:shd w:val="clear" w:color="auto" w:fill="FDE9D9" w:themeFill="accent6" w:themeFillTint="33"/>
          </w:tcPr>
          <w:p w14:paraId="55C65A88" w14:textId="77777777" w:rsidR="00E82D16" w:rsidRPr="007B4F8F" w:rsidRDefault="00E82D16" w:rsidP="003B5C2A">
            <w:pPr>
              <w:spacing w:after="0" w:line="240" w:lineRule="auto"/>
            </w:pPr>
            <w:r w:rsidRPr="007B4F8F">
              <w:t>Stage</w:t>
            </w:r>
            <w:r>
              <w:t>s</w:t>
            </w:r>
            <w:r w:rsidRPr="007B4F8F">
              <w:t>/ Milestone</w:t>
            </w:r>
            <w:r>
              <w:t>s</w:t>
            </w:r>
            <w:r w:rsidRPr="007B4F8F">
              <w:t xml:space="preserve"> in Group Development</w:t>
            </w:r>
          </w:p>
        </w:tc>
      </w:tr>
      <w:tr w:rsidR="00E82D16" w14:paraId="4EB1C517" w14:textId="77777777" w:rsidTr="003B5C2A">
        <w:tc>
          <w:tcPr>
            <w:tcW w:w="846" w:type="dxa"/>
            <w:shd w:val="clear" w:color="auto" w:fill="FBD4B4" w:themeFill="accent6" w:themeFillTint="66"/>
          </w:tcPr>
          <w:p w14:paraId="58384C18" w14:textId="77777777" w:rsidR="00E82D16" w:rsidRDefault="00E82D16" w:rsidP="003B5C2A">
            <w:pPr>
              <w:spacing w:after="0" w:line="240" w:lineRule="auto"/>
            </w:pPr>
            <w:r>
              <w:t>DATE</w:t>
            </w:r>
          </w:p>
        </w:tc>
        <w:tc>
          <w:tcPr>
            <w:tcW w:w="1276" w:type="dxa"/>
            <w:shd w:val="clear" w:color="auto" w:fill="FBD4B4" w:themeFill="accent6" w:themeFillTint="66"/>
          </w:tcPr>
          <w:p w14:paraId="02CC2437" w14:textId="77777777" w:rsidR="00E82D16" w:rsidRDefault="00E82D16" w:rsidP="003B5C2A">
            <w:pPr>
              <w:spacing w:after="0" w:line="240" w:lineRule="auto"/>
            </w:pPr>
            <w:r>
              <w:t>Initial Enquiry</w:t>
            </w:r>
          </w:p>
        </w:tc>
        <w:tc>
          <w:tcPr>
            <w:tcW w:w="1489" w:type="dxa"/>
            <w:shd w:val="clear" w:color="auto" w:fill="FBD4B4" w:themeFill="accent6" w:themeFillTint="66"/>
          </w:tcPr>
          <w:p w14:paraId="6C96103E" w14:textId="77777777" w:rsidR="00E82D16" w:rsidRDefault="00E82D16" w:rsidP="003B5C2A">
            <w:pPr>
              <w:spacing w:after="0" w:line="240" w:lineRule="auto"/>
            </w:pPr>
            <w:r>
              <w:t>Leader</w:t>
            </w:r>
          </w:p>
          <w:p w14:paraId="53FA188E" w14:textId="77777777" w:rsidR="00E82D16" w:rsidRDefault="00E82D16" w:rsidP="003B5C2A">
            <w:pPr>
              <w:spacing w:after="0" w:line="240" w:lineRule="auto"/>
            </w:pPr>
            <w:r>
              <w:t>Training</w:t>
            </w:r>
          </w:p>
        </w:tc>
        <w:tc>
          <w:tcPr>
            <w:tcW w:w="1562" w:type="dxa"/>
            <w:shd w:val="clear" w:color="auto" w:fill="FBD4B4" w:themeFill="accent6" w:themeFillTint="66"/>
          </w:tcPr>
          <w:p w14:paraId="3C8CDE12" w14:textId="77777777" w:rsidR="00E82D16" w:rsidRDefault="00E82D16" w:rsidP="003B5C2A">
            <w:pPr>
              <w:spacing w:after="0" w:line="240" w:lineRule="auto"/>
            </w:pPr>
            <w:r>
              <w:t>Forming</w:t>
            </w:r>
          </w:p>
        </w:tc>
        <w:tc>
          <w:tcPr>
            <w:tcW w:w="1561" w:type="dxa"/>
            <w:shd w:val="clear" w:color="auto" w:fill="FBD4B4" w:themeFill="accent6" w:themeFillTint="66"/>
          </w:tcPr>
          <w:p w14:paraId="03303441" w14:textId="77777777" w:rsidR="00E82D16" w:rsidRDefault="00E82D16" w:rsidP="003B5C2A">
            <w:pPr>
              <w:spacing w:after="0" w:line="240" w:lineRule="auto"/>
            </w:pPr>
            <w:r>
              <w:t>Regular</w:t>
            </w:r>
          </w:p>
          <w:p w14:paraId="6B5161AD" w14:textId="77777777" w:rsidR="00E82D16" w:rsidRDefault="00E82D16" w:rsidP="003B5C2A">
            <w:pPr>
              <w:spacing w:after="0" w:line="240" w:lineRule="auto"/>
            </w:pPr>
            <w:r>
              <w:t>Meeting</w:t>
            </w:r>
          </w:p>
          <w:p w14:paraId="2C1D0F4E" w14:textId="77777777" w:rsidR="00E82D16" w:rsidRDefault="00E82D16" w:rsidP="003B5C2A">
            <w:pPr>
              <w:spacing w:after="0" w:line="240" w:lineRule="auto"/>
            </w:pPr>
            <w:r>
              <w:t>Estab</w:t>
            </w:r>
            <w:r w:rsidR="003B5C2A">
              <w:t>lishe</w:t>
            </w:r>
            <w:r>
              <w:t>d</w:t>
            </w:r>
          </w:p>
        </w:tc>
        <w:tc>
          <w:tcPr>
            <w:tcW w:w="1561" w:type="dxa"/>
            <w:shd w:val="clear" w:color="auto" w:fill="FBD4B4" w:themeFill="accent6" w:themeFillTint="66"/>
          </w:tcPr>
          <w:p w14:paraId="71E0EBA4" w14:textId="77777777" w:rsidR="00E82D16" w:rsidRDefault="00E82D16" w:rsidP="003B5C2A">
            <w:pPr>
              <w:spacing w:after="0" w:line="240" w:lineRule="auto"/>
            </w:pPr>
            <w:r>
              <w:t>ABCDE</w:t>
            </w:r>
          </w:p>
          <w:p w14:paraId="5CBCD748" w14:textId="77777777" w:rsidR="00E82D16" w:rsidRDefault="00E82D16" w:rsidP="003B5C2A">
            <w:pPr>
              <w:spacing w:after="0" w:line="240" w:lineRule="auto"/>
            </w:pPr>
            <w:r>
              <w:t>Estab’d (See below)</w:t>
            </w:r>
          </w:p>
        </w:tc>
        <w:tc>
          <w:tcPr>
            <w:tcW w:w="1561" w:type="dxa"/>
            <w:shd w:val="clear" w:color="auto" w:fill="FBD4B4" w:themeFill="accent6" w:themeFillTint="66"/>
          </w:tcPr>
          <w:p w14:paraId="539BC3CA" w14:textId="77777777" w:rsidR="00E82D16" w:rsidRDefault="00E82D16" w:rsidP="003B5C2A">
            <w:pPr>
              <w:spacing w:after="0" w:line="240" w:lineRule="auto"/>
            </w:pPr>
            <w:r>
              <w:t xml:space="preserve">Mission identified </w:t>
            </w:r>
          </w:p>
        </w:tc>
        <w:tc>
          <w:tcPr>
            <w:tcW w:w="1196" w:type="dxa"/>
            <w:shd w:val="clear" w:color="auto" w:fill="FBD4B4" w:themeFill="accent6" w:themeFillTint="66"/>
          </w:tcPr>
          <w:p w14:paraId="19B30609" w14:textId="77777777" w:rsidR="00E82D16" w:rsidRDefault="00E82D16" w:rsidP="003B5C2A">
            <w:pPr>
              <w:spacing w:after="0" w:line="240" w:lineRule="auto"/>
            </w:pPr>
            <w:r>
              <w:t>Mission events</w:t>
            </w:r>
          </w:p>
        </w:tc>
        <w:tc>
          <w:tcPr>
            <w:tcW w:w="1417" w:type="dxa"/>
            <w:shd w:val="clear" w:color="auto" w:fill="FBD4B4" w:themeFill="accent6" w:themeFillTint="66"/>
          </w:tcPr>
          <w:p w14:paraId="03FB3F18" w14:textId="77777777" w:rsidR="00E82D16" w:rsidRDefault="00E82D16" w:rsidP="003B5C2A">
            <w:pPr>
              <w:spacing w:after="0" w:line="240" w:lineRule="auto"/>
            </w:pPr>
            <w:r>
              <w:t>Contacts</w:t>
            </w:r>
            <w:r w:rsidR="003B5C2A">
              <w:t xml:space="preserve"> group is praying for</w:t>
            </w:r>
          </w:p>
        </w:tc>
        <w:tc>
          <w:tcPr>
            <w:tcW w:w="1276" w:type="dxa"/>
            <w:shd w:val="clear" w:color="auto" w:fill="FBD4B4" w:themeFill="accent6" w:themeFillTint="66"/>
          </w:tcPr>
          <w:p w14:paraId="58B03B8E" w14:textId="77777777" w:rsidR="00E82D16" w:rsidRDefault="00E82D16" w:rsidP="003B5C2A">
            <w:pPr>
              <w:spacing w:after="0" w:line="240" w:lineRule="auto"/>
            </w:pPr>
            <w:r>
              <w:t>fxC Starte</w:t>
            </w:r>
            <w:r w:rsidR="003B5C2A">
              <w:t>d</w:t>
            </w:r>
            <w:r>
              <w:t xml:space="preserve"> monthly</w:t>
            </w:r>
          </w:p>
        </w:tc>
        <w:tc>
          <w:tcPr>
            <w:tcW w:w="1418" w:type="dxa"/>
            <w:shd w:val="clear" w:color="auto" w:fill="FBD4B4" w:themeFill="accent6" w:themeFillTint="66"/>
          </w:tcPr>
          <w:p w14:paraId="7BE9AD7E" w14:textId="77777777" w:rsidR="00E82D16" w:rsidRDefault="00E82D16" w:rsidP="003B5C2A">
            <w:pPr>
              <w:spacing w:after="0" w:line="240" w:lineRule="auto"/>
            </w:pPr>
            <w:r>
              <w:t>Nos attending fxC</w:t>
            </w:r>
          </w:p>
        </w:tc>
      </w:tr>
      <w:tr w:rsidR="00E82D16" w14:paraId="701B3456" w14:textId="77777777" w:rsidTr="003B5C2A">
        <w:trPr>
          <w:trHeight w:val="574"/>
        </w:trPr>
        <w:tc>
          <w:tcPr>
            <w:tcW w:w="846" w:type="dxa"/>
            <w:shd w:val="clear" w:color="auto" w:fill="FBD4B4" w:themeFill="accent6" w:themeFillTint="66"/>
          </w:tcPr>
          <w:p w14:paraId="14E2E930" w14:textId="77777777" w:rsidR="00E82D16" w:rsidRDefault="00E82D16" w:rsidP="003B5C2A">
            <w:pPr>
              <w:spacing w:after="0" w:line="240" w:lineRule="auto"/>
            </w:pPr>
          </w:p>
        </w:tc>
        <w:tc>
          <w:tcPr>
            <w:tcW w:w="1276" w:type="dxa"/>
            <w:shd w:val="clear" w:color="auto" w:fill="FDE9D9" w:themeFill="accent6" w:themeFillTint="33"/>
          </w:tcPr>
          <w:p w14:paraId="60188424" w14:textId="77777777" w:rsidR="00E82D16" w:rsidRPr="00A0560A" w:rsidRDefault="00A0560A" w:rsidP="003B5C2A">
            <w:pPr>
              <w:spacing w:after="0" w:line="240" w:lineRule="auto"/>
              <w:rPr>
                <w:sz w:val="20"/>
              </w:rPr>
            </w:pPr>
            <w:r w:rsidRPr="00A0560A">
              <w:rPr>
                <w:sz w:val="20"/>
              </w:rPr>
              <w:t>Y/N</w:t>
            </w:r>
          </w:p>
        </w:tc>
        <w:tc>
          <w:tcPr>
            <w:tcW w:w="1489" w:type="dxa"/>
            <w:shd w:val="clear" w:color="auto" w:fill="FDE9D9" w:themeFill="accent6" w:themeFillTint="33"/>
          </w:tcPr>
          <w:p w14:paraId="279251A4" w14:textId="77777777" w:rsidR="00E82D16" w:rsidRPr="00A0560A" w:rsidRDefault="00A0560A" w:rsidP="003B5C2A">
            <w:pPr>
              <w:spacing w:after="0" w:line="240" w:lineRule="auto"/>
              <w:rPr>
                <w:sz w:val="20"/>
              </w:rPr>
            </w:pPr>
            <w:r w:rsidRPr="00A0560A">
              <w:rPr>
                <w:sz w:val="20"/>
              </w:rPr>
              <w:t>Y/N with narrative if required</w:t>
            </w:r>
          </w:p>
        </w:tc>
        <w:tc>
          <w:tcPr>
            <w:tcW w:w="1562" w:type="dxa"/>
            <w:shd w:val="clear" w:color="auto" w:fill="FDE9D9" w:themeFill="accent6" w:themeFillTint="33"/>
          </w:tcPr>
          <w:p w14:paraId="3352BE05" w14:textId="77777777" w:rsidR="00E82D16" w:rsidRPr="00A0560A" w:rsidRDefault="00A0560A" w:rsidP="003B5C2A">
            <w:pPr>
              <w:spacing w:after="0" w:line="240" w:lineRule="auto"/>
              <w:rPr>
                <w:sz w:val="20"/>
              </w:rPr>
            </w:pPr>
            <w:r w:rsidRPr="00A0560A">
              <w:rPr>
                <w:sz w:val="20"/>
              </w:rPr>
              <w:t>Y/N</w:t>
            </w:r>
          </w:p>
        </w:tc>
        <w:tc>
          <w:tcPr>
            <w:tcW w:w="1561" w:type="dxa"/>
            <w:shd w:val="clear" w:color="auto" w:fill="FDE9D9" w:themeFill="accent6" w:themeFillTint="33"/>
          </w:tcPr>
          <w:p w14:paraId="08509D90" w14:textId="77777777" w:rsidR="00E82D16" w:rsidRPr="00A0560A" w:rsidRDefault="00A0560A" w:rsidP="003B5C2A">
            <w:pPr>
              <w:spacing w:after="0" w:line="240" w:lineRule="auto"/>
              <w:rPr>
                <w:sz w:val="20"/>
              </w:rPr>
            </w:pPr>
            <w:r w:rsidRPr="00A0560A">
              <w:rPr>
                <w:sz w:val="20"/>
              </w:rPr>
              <w:t>Y/N and how often</w:t>
            </w:r>
          </w:p>
        </w:tc>
        <w:tc>
          <w:tcPr>
            <w:tcW w:w="1561" w:type="dxa"/>
            <w:shd w:val="clear" w:color="auto" w:fill="FDE9D9" w:themeFill="accent6" w:themeFillTint="33"/>
          </w:tcPr>
          <w:p w14:paraId="17B94554" w14:textId="77777777" w:rsidR="00E82D16" w:rsidRPr="00A0560A" w:rsidRDefault="00A0560A" w:rsidP="003B5C2A">
            <w:pPr>
              <w:spacing w:after="0" w:line="240" w:lineRule="auto"/>
              <w:rPr>
                <w:sz w:val="20"/>
              </w:rPr>
            </w:pPr>
            <w:r w:rsidRPr="00A0560A">
              <w:rPr>
                <w:sz w:val="20"/>
              </w:rPr>
              <w:t>Y/N with narrative</w:t>
            </w:r>
          </w:p>
        </w:tc>
        <w:tc>
          <w:tcPr>
            <w:tcW w:w="1561" w:type="dxa"/>
            <w:shd w:val="clear" w:color="auto" w:fill="FDE9D9" w:themeFill="accent6" w:themeFillTint="33"/>
          </w:tcPr>
          <w:p w14:paraId="39A55AD8" w14:textId="77777777" w:rsidR="00E82D16" w:rsidRPr="00A0560A" w:rsidRDefault="00A0560A" w:rsidP="003B5C2A">
            <w:pPr>
              <w:spacing w:after="0" w:line="240" w:lineRule="auto"/>
              <w:rPr>
                <w:sz w:val="20"/>
              </w:rPr>
            </w:pPr>
            <w:r w:rsidRPr="00A0560A">
              <w:rPr>
                <w:sz w:val="20"/>
              </w:rPr>
              <w:t>Y/N</w:t>
            </w:r>
          </w:p>
        </w:tc>
        <w:tc>
          <w:tcPr>
            <w:tcW w:w="1196" w:type="dxa"/>
            <w:shd w:val="clear" w:color="auto" w:fill="FDE9D9" w:themeFill="accent6" w:themeFillTint="33"/>
          </w:tcPr>
          <w:p w14:paraId="179AD435" w14:textId="77777777" w:rsidR="00E82D16" w:rsidRPr="00A0560A" w:rsidRDefault="00A0560A" w:rsidP="003B5C2A">
            <w:pPr>
              <w:spacing w:after="0" w:line="240" w:lineRule="auto"/>
              <w:rPr>
                <w:sz w:val="20"/>
              </w:rPr>
            </w:pPr>
            <w:r w:rsidRPr="00A0560A">
              <w:rPr>
                <w:sz w:val="20"/>
              </w:rPr>
              <w:t>Examples</w:t>
            </w:r>
          </w:p>
        </w:tc>
        <w:tc>
          <w:tcPr>
            <w:tcW w:w="1417" w:type="dxa"/>
            <w:shd w:val="clear" w:color="auto" w:fill="FDE9D9" w:themeFill="accent6" w:themeFillTint="33"/>
          </w:tcPr>
          <w:p w14:paraId="29CBB086" w14:textId="77777777" w:rsidR="00E82D16" w:rsidRPr="00A0560A" w:rsidRDefault="00A0560A" w:rsidP="003B5C2A">
            <w:pPr>
              <w:spacing w:after="0" w:line="240" w:lineRule="auto"/>
              <w:rPr>
                <w:sz w:val="20"/>
              </w:rPr>
            </w:pPr>
            <w:r w:rsidRPr="00A0560A">
              <w:rPr>
                <w:sz w:val="20"/>
              </w:rPr>
              <w:t>Y/N and names if appropriate</w:t>
            </w:r>
          </w:p>
        </w:tc>
        <w:tc>
          <w:tcPr>
            <w:tcW w:w="1276" w:type="dxa"/>
            <w:shd w:val="clear" w:color="auto" w:fill="FDE9D9" w:themeFill="accent6" w:themeFillTint="33"/>
          </w:tcPr>
          <w:p w14:paraId="063FD229" w14:textId="77777777" w:rsidR="00E82D16" w:rsidRPr="00A0560A" w:rsidRDefault="00A0560A" w:rsidP="003B5C2A">
            <w:pPr>
              <w:spacing w:after="0" w:line="240" w:lineRule="auto"/>
              <w:rPr>
                <w:sz w:val="20"/>
              </w:rPr>
            </w:pPr>
            <w:r w:rsidRPr="00A0560A">
              <w:rPr>
                <w:sz w:val="20"/>
              </w:rPr>
              <w:t>Y/N</w:t>
            </w:r>
          </w:p>
        </w:tc>
        <w:tc>
          <w:tcPr>
            <w:tcW w:w="1418" w:type="dxa"/>
            <w:shd w:val="clear" w:color="auto" w:fill="FDE9D9" w:themeFill="accent6" w:themeFillTint="33"/>
          </w:tcPr>
          <w:p w14:paraId="596E1B53" w14:textId="77777777" w:rsidR="00E82D16" w:rsidRPr="00A0560A" w:rsidRDefault="00A0560A" w:rsidP="003B5C2A">
            <w:pPr>
              <w:spacing w:after="0" w:line="240" w:lineRule="auto"/>
              <w:rPr>
                <w:sz w:val="20"/>
              </w:rPr>
            </w:pPr>
            <w:r w:rsidRPr="00A0560A">
              <w:rPr>
                <w:sz w:val="20"/>
              </w:rPr>
              <w:t>Numbers</w:t>
            </w:r>
          </w:p>
        </w:tc>
      </w:tr>
    </w:tbl>
    <w:p w14:paraId="5EB3CABD" w14:textId="77777777" w:rsidR="00E82D16" w:rsidRDefault="00E82D16" w:rsidP="003B5C2A">
      <w:pPr>
        <w:spacing w:after="0" w:line="240" w:lineRule="auto"/>
      </w:pPr>
    </w:p>
    <w:p w14:paraId="3275AC79" w14:textId="77777777" w:rsidR="00E82D16" w:rsidRDefault="00E82D16" w:rsidP="003B5C2A">
      <w:pPr>
        <w:spacing w:after="0" w:line="240" w:lineRule="auto"/>
      </w:pPr>
    </w:p>
    <w:tbl>
      <w:tblPr>
        <w:tblStyle w:val="TableGrid"/>
        <w:tblW w:w="15163" w:type="dxa"/>
        <w:tblLayout w:type="fixed"/>
        <w:tblLook w:val="04A0" w:firstRow="1" w:lastRow="0" w:firstColumn="1" w:lastColumn="0" w:noHBand="0" w:noVBand="1"/>
      </w:tblPr>
      <w:tblGrid>
        <w:gridCol w:w="1271"/>
        <w:gridCol w:w="2268"/>
        <w:gridCol w:w="2693"/>
        <w:gridCol w:w="2835"/>
        <w:gridCol w:w="2552"/>
        <w:gridCol w:w="3544"/>
      </w:tblGrid>
      <w:tr w:rsidR="0097394B" w14:paraId="448A5535" w14:textId="77777777" w:rsidTr="00D17B8F">
        <w:tc>
          <w:tcPr>
            <w:tcW w:w="1271" w:type="dxa"/>
            <w:vMerge w:val="restart"/>
            <w:shd w:val="clear" w:color="auto" w:fill="F2DBDB" w:themeFill="accent2" w:themeFillTint="33"/>
          </w:tcPr>
          <w:p w14:paraId="67666270" w14:textId="77777777" w:rsidR="0097394B" w:rsidRPr="0097394B" w:rsidRDefault="0097394B" w:rsidP="003B5C2A">
            <w:pPr>
              <w:spacing w:after="0" w:line="240" w:lineRule="auto"/>
              <w:rPr>
                <w:sz w:val="24"/>
              </w:rPr>
            </w:pPr>
            <w:r w:rsidRPr="0097394B">
              <w:t>Date of Comments</w:t>
            </w:r>
          </w:p>
        </w:tc>
        <w:tc>
          <w:tcPr>
            <w:tcW w:w="13892" w:type="dxa"/>
            <w:gridSpan w:val="5"/>
            <w:shd w:val="clear" w:color="auto" w:fill="F2DBDB" w:themeFill="accent2" w:themeFillTint="33"/>
          </w:tcPr>
          <w:p w14:paraId="5DDB63A3" w14:textId="77777777" w:rsidR="0097394B" w:rsidRPr="008D6709" w:rsidRDefault="0097394B" w:rsidP="003B5C2A">
            <w:pPr>
              <w:spacing w:after="0" w:line="240" w:lineRule="auto"/>
            </w:pPr>
            <w:r w:rsidRPr="008D6709">
              <w:t>Comments on Values and Score out of 5</w:t>
            </w:r>
          </w:p>
        </w:tc>
      </w:tr>
      <w:tr w:rsidR="0097394B" w14:paraId="01594FF2" w14:textId="77777777" w:rsidTr="00D17B8F">
        <w:tc>
          <w:tcPr>
            <w:tcW w:w="1271" w:type="dxa"/>
            <w:vMerge/>
            <w:shd w:val="clear" w:color="auto" w:fill="F2DBDB" w:themeFill="accent2" w:themeFillTint="33"/>
          </w:tcPr>
          <w:p w14:paraId="09F3A8CD" w14:textId="77777777" w:rsidR="0097394B" w:rsidRDefault="0097394B" w:rsidP="003B5C2A">
            <w:pPr>
              <w:spacing w:after="0" w:line="240" w:lineRule="auto"/>
            </w:pPr>
          </w:p>
        </w:tc>
        <w:tc>
          <w:tcPr>
            <w:tcW w:w="2268" w:type="dxa"/>
            <w:shd w:val="clear" w:color="auto" w:fill="F2DBDB" w:themeFill="accent2" w:themeFillTint="33"/>
          </w:tcPr>
          <w:p w14:paraId="639F6C14" w14:textId="77777777" w:rsidR="0097394B" w:rsidRDefault="0097394B" w:rsidP="003B5C2A">
            <w:pPr>
              <w:spacing w:after="0" w:line="240" w:lineRule="auto"/>
            </w:pPr>
            <w:r>
              <w:t>All Involved</w:t>
            </w:r>
          </w:p>
        </w:tc>
        <w:tc>
          <w:tcPr>
            <w:tcW w:w="2693" w:type="dxa"/>
            <w:shd w:val="clear" w:color="auto" w:fill="F2DBDB" w:themeFill="accent2" w:themeFillTint="33"/>
          </w:tcPr>
          <w:p w14:paraId="76023087" w14:textId="77777777" w:rsidR="0097394B" w:rsidRDefault="0097394B" w:rsidP="003B5C2A">
            <w:pPr>
              <w:spacing w:after="0" w:line="240" w:lineRule="auto"/>
            </w:pPr>
            <w:r>
              <w:t>Becoming Disciples</w:t>
            </w:r>
          </w:p>
        </w:tc>
        <w:tc>
          <w:tcPr>
            <w:tcW w:w="2835" w:type="dxa"/>
            <w:shd w:val="clear" w:color="auto" w:fill="F2DBDB" w:themeFill="accent2" w:themeFillTint="33"/>
          </w:tcPr>
          <w:p w14:paraId="4D0C8F26" w14:textId="77777777" w:rsidR="0097394B" w:rsidRDefault="0097394B" w:rsidP="003B5C2A">
            <w:pPr>
              <w:spacing w:after="0" w:line="240" w:lineRule="auto"/>
            </w:pPr>
            <w:r>
              <w:t>Creating Community</w:t>
            </w:r>
          </w:p>
        </w:tc>
        <w:tc>
          <w:tcPr>
            <w:tcW w:w="2552" w:type="dxa"/>
            <w:shd w:val="clear" w:color="auto" w:fill="F2DBDB" w:themeFill="accent2" w:themeFillTint="33"/>
          </w:tcPr>
          <w:p w14:paraId="75DC720E" w14:textId="77777777" w:rsidR="0097394B" w:rsidRDefault="0097394B" w:rsidP="003B5C2A">
            <w:pPr>
              <w:spacing w:after="0" w:line="240" w:lineRule="auto"/>
            </w:pPr>
            <w:r>
              <w:t>Doing Evangelism</w:t>
            </w:r>
          </w:p>
        </w:tc>
        <w:tc>
          <w:tcPr>
            <w:tcW w:w="3544" w:type="dxa"/>
            <w:shd w:val="clear" w:color="auto" w:fill="F2DBDB" w:themeFill="accent2" w:themeFillTint="33"/>
          </w:tcPr>
          <w:p w14:paraId="25106758" w14:textId="77777777" w:rsidR="0097394B" w:rsidRDefault="0097394B" w:rsidP="003B5C2A">
            <w:pPr>
              <w:spacing w:after="0" w:line="240" w:lineRule="auto"/>
            </w:pPr>
            <w:r>
              <w:t>Encountering God</w:t>
            </w:r>
          </w:p>
        </w:tc>
      </w:tr>
      <w:tr w:rsidR="0097394B" w14:paraId="53D304AD" w14:textId="77777777" w:rsidTr="00A0560A">
        <w:trPr>
          <w:trHeight w:val="3276"/>
        </w:trPr>
        <w:tc>
          <w:tcPr>
            <w:tcW w:w="1271" w:type="dxa"/>
            <w:shd w:val="clear" w:color="auto" w:fill="F2DBDB" w:themeFill="accent2" w:themeFillTint="33"/>
          </w:tcPr>
          <w:p w14:paraId="5A5CBA80" w14:textId="77777777" w:rsidR="0097394B" w:rsidRDefault="0097394B" w:rsidP="003B5C2A">
            <w:pPr>
              <w:spacing w:after="0" w:line="240" w:lineRule="auto"/>
            </w:pPr>
          </w:p>
        </w:tc>
        <w:tc>
          <w:tcPr>
            <w:tcW w:w="2268" w:type="dxa"/>
            <w:shd w:val="clear" w:color="auto" w:fill="F2DBDB" w:themeFill="accent2" w:themeFillTint="33"/>
          </w:tcPr>
          <w:p w14:paraId="326B9432" w14:textId="77777777" w:rsidR="0097394B" w:rsidRDefault="0097394B" w:rsidP="003B5C2A">
            <w:pPr>
              <w:spacing w:after="0" w:line="240" w:lineRule="auto"/>
            </w:pPr>
          </w:p>
        </w:tc>
        <w:tc>
          <w:tcPr>
            <w:tcW w:w="2693" w:type="dxa"/>
            <w:shd w:val="clear" w:color="auto" w:fill="F2DBDB" w:themeFill="accent2" w:themeFillTint="33"/>
          </w:tcPr>
          <w:p w14:paraId="64212358" w14:textId="77777777" w:rsidR="0097394B" w:rsidRDefault="0097394B" w:rsidP="003B5C2A">
            <w:pPr>
              <w:spacing w:after="0" w:line="240" w:lineRule="auto"/>
            </w:pPr>
          </w:p>
        </w:tc>
        <w:tc>
          <w:tcPr>
            <w:tcW w:w="2835" w:type="dxa"/>
            <w:shd w:val="clear" w:color="auto" w:fill="F2DBDB" w:themeFill="accent2" w:themeFillTint="33"/>
          </w:tcPr>
          <w:p w14:paraId="6655D75C" w14:textId="77777777" w:rsidR="0097394B" w:rsidRDefault="0097394B" w:rsidP="003B5C2A">
            <w:pPr>
              <w:spacing w:after="0" w:line="240" w:lineRule="auto"/>
            </w:pPr>
          </w:p>
        </w:tc>
        <w:tc>
          <w:tcPr>
            <w:tcW w:w="2552" w:type="dxa"/>
            <w:shd w:val="clear" w:color="auto" w:fill="F2DBDB" w:themeFill="accent2" w:themeFillTint="33"/>
          </w:tcPr>
          <w:p w14:paraId="0633CFF3" w14:textId="77777777" w:rsidR="0097394B" w:rsidRDefault="0097394B" w:rsidP="003B5C2A">
            <w:pPr>
              <w:spacing w:after="0" w:line="240" w:lineRule="auto"/>
            </w:pPr>
          </w:p>
        </w:tc>
        <w:tc>
          <w:tcPr>
            <w:tcW w:w="3544" w:type="dxa"/>
            <w:shd w:val="clear" w:color="auto" w:fill="F2DBDB" w:themeFill="accent2" w:themeFillTint="33"/>
          </w:tcPr>
          <w:p w14:paraId="0CBD437F" w14:textId="77777777" w:rsidR="0097394B" w:rsidRDefault="0097394B" w:rsidP="003B5C2A">
            <w:pPr>
              <w:spacing w:after="0" w:line="240" w:lineRule="auto"/>
            </w:pPr>
          </w:p>
        </w:tc>
      </w:tr>
    </w:tbl>
    <w:p w14:paraId="620444A5" w14:textId="77777777" w:rsidR="00EB24A6" w:rsidRDefault="00EB24A6" w:rsidP="00875DBC">
      <w:pPr>
        <w:pStyle w:val="ListParagraph"/>
        <w:sectPr w:rsidR="00EB24A6" w:rsidSect="00E82D16">
          <w:pgSz w:w="16838" w:h="11906" w:orient="landscape"/>
          <w:pgMar w:top="1134" w:right="1135" w:bottom="1440" w:left="1276" w:header="708" w:footer="548" w:gutter="0"/>
          <w:cols w:space="708"/>
          <w:docGrid w:linePitch="360"/>
        </w:sectPr>
      </w:pPr>
    </w:p>
    <w:p w14:paraId="58CA69A6" w14:textId="77777777" w:rsidR="005061A8" w:rsidRDefault="005061A8" w:rsidP="00875DBC"/>
    <w:p w14:paraId="6843DADF" w14:textId="77777777" w:rsidR="005061A8" w:rsidRPr="005061A8" w:rsidRDefault="005061A8" w:rsidP="00875DBC"/>
    <w:p w14:paraId="0E30877D" w14:textId="1B78F19F" w:rsidR="00076118" w:rsidRPr="005061A8" w:rsidRDefault="00447C38" w:rsidP="00875DBC">
      <w:pPr>
        <w:pStyle w:val="Heading1"/>
      </w:pPr>
      <w:bookmarkStart w:id="31" w:name="_Toc105997921"/>
      <w:r w:rsidRPr="005061A8">
        <w:t>APPENDI</w:t>
      </w:r>
      <w:r w:rsidR="00076118" w:rsidRPr="005061A8">
        <w:t>CES</w:t>
      </w:r>
      <w:r w:rsidR="00CB3AF2">
        <w:t xml:space="preserve"> </w:t>
      </w:r>
      <w:r w:rsidR="00CB3AF2" w:rsidRPr="00CB3AF2">
        <w:rPr>
          <w:color w:val="FF0000"/>
        </w:rPr>
        <w:t>TO BE COMPLETED</w:t>
      </w:r>
      <w:bookmarkEnd w:id="31"/>
    </w:p>
    <w:p w14:paraId="76CA7E27" w14:textId="77777777" w:rsidR="00447C38" w:rsidRPr="005061A8" w:rsidRDefault="00447C38" w:rsidP="008C5EA1">
      <w:pPr>
        <w:pStyle w:val="Heading2"/>
      </w:pPr>
      <w:bookmarkStart w:id="32" w:name="_Toc105997922"/>
      <w:r w:rsidRPr="005061A8">
        <w:t>The Basis of the ABCDE values</w:t>
      </w:r>
      <w:bookmarkEnd w:id="32"/>
    </w:p>
    <w:p w14:paraId="5156A3C4" w14:textId="77777777" w:rsidR="00D64907" w:rsidRPr="005061A8" w:rsidRDefault="00D64907" w:rsidP="00875DBC"/>
    <w:p w14:paraId="03D56AF3" w14:textId="77777777" w:rsidR="00D64907" w:rsidRPr="005061A8" w:rsidRDefault="00D64907" w:rsidP="00875DBC"/>
    <w:p w14:paraId="2D74B077" w14:textId="77777777" w:rsidR="00D64907" w:rsidRPr="005061A8" w:rsidRDefault="00D64907" w:rsidP="00875DBC"/>
    <w:p w14:paraId="70A283F1" w14:textId="77777777" w:rsidR="00076118" w:rsidRPr="005061A8" w:rsidRDefault="00076118" w:rsidP="008C5EA1">
      <w:pPr>
        <w:pStyle w:val="Heading2"/>
      </w:pPr>
      <w:bookmarkStart w:id="33" w:name="_Toc105997923"/>
      <w:r w:rsidRPr="005061A8">
        <w:t>Bibliography/ Resource List</w:t>
      </w:r>
      <w:bookmarkEnd w:id="33"/>
    </w:p>
    <w:p w14:paraId="25ACB607" w14:textId="77777777" w:rsidR="00D64907" w:rsidRPr="005061A8" w:rsidRDefault="00D64907" w:rsidP="00875DBC"/>
    <w:p w14:paraId="6DCFFF96" w14:textId="77777777" w:rsidR="00D64907" w:rsidRPr="005061A8" w:rsidRDefault="00D64907" w:rsidP="00875DBC"/>
    <w:p w14:paraId="5F8CFD8C" w14:textId="77777777" w:rsidR="00D64907" w:rsidRPr="005061A8" w:rsidRDefault="00D64907" w:rsidP="00875DBC"/>
    <w:p w14:paraId="3EE7DEF8" w14:textId="77777777" w:rsidR="00076118" w:rsidRDefault="00076118" w:rsidP="008C5EA1">
      <w:pPr>
        <w:pStyle w:val="Heading2"/>
      </w:pPr>
      <w:bookmarkStart w:id="34" w:name="_Toc105997924"/>
      <w:r w:rsidRPr="005061A8">
        <w:t>Frequently Asked Questions – A Resource for Advocates</w:t>
      </w:r>
      <w:bookmarkEnd w:id="34"/>
    </w:p>
    <w:p w14:paraId="60619447" w14:textId="26CB3F54" w:rsidR="003B5C2A" w:rsidRDefault="003B5C2A" w:rsidP="003B5C2A">
      <w:r>
        <w:t xml:space="preserve">See separate document on </w:t>
      </w:r>
      <w:hyperlink r:id="rId25" w:history="1">
        <w:r w:rsidR="00133624" w:rsidRPr="00E90130">
          <w:rPr>
            <w:rStyle w:val="Hyperlink"/>
          </w:rPr>
          <w:t>www.lightwave.community/resources</w:t>
        </w:r>
      </w:hyperlink>
      <w:r>
        <w:t xml:space="preserve"> </w:t>
      </w:r>
      <w:r w:rsidR="00133624">
        <w:t>under Lightwave Documents</w:t>
      </w:r>
    </w:p>
    <w:p w14:paraId="1A824CE0" w14:textId="77777777" w:rsidR="003B5C2A" w:rsidRDefault="003B5C2A" w:rsidP="003B5C2A"/>
    <w:p w14:paraId="13CBE221" w14:textId="77777777" w:rsidR="002B566B" w:rsidRDefault="002B566B" w:rsidP="003B5C2A"/>
    <w:p w14:paraId="3D3C122E" w14:textId="746736F9" w:rsidR="003B5C2A" w:rsidRPr="003B5C2A" w:rsidRDefault="003B5C2A" w:rsidP="003B5C2A">
      <w:pPr>
        <w:pStyle w:val="Heading2"/>
      </w:pPr>
      <w:bookmarkStart w:id="35" w:name="_Toc105997925"/>
      <w:r>
        <w:t>Contacts</w:t>
      </w:r>
      <w:bookmarkEnd w:id="35"/>
    </w:p>
    <w:tbl>
      <w:tblPr>
        <w:tblStyle w:val="TableGrid"/>
        <w:tblW w:w="0" w:type="auto"/>
        <w:tblLook w:val="04A0" w:firstRow="1" w:lastRow="0" w:firstColumn="1" w:lastColumn="0" w:noHBand="0" w:noVBand="1"/>
      </w:tblPr>
      <w:tblGrid>
        <w:gridCol w:w="1708"/>
        <w:gridCol w:w="1865"/>
        <w:gridCol w:w="4222"/>
        <w:gridCol w:w="1527"/>
      </w:tblGrid>
      <w:tr w:rsidR="003B5C2A" w:rsidRPr="003B5C2A" w14:paraId="371760FB" w14:textId="77777777" w:rsidTr="003B5C2A">
        <w:tc>
          <w:tcPr>
            <w:tcW w:w="2330" w:type="dxa"/>
          </w:tcPr>
          <w:p w14:paraId="4492434E" w14:textId="77777777" w:rsidR="003B5C2A" w:rsidRPr="003B5C2A" w:rsidRDefault="003B5C2A" w:rsidP="00ED01E9">
            <w:r w:rsidRPr="003B5C2A">
              <w:t>Sally Gaze</w:t>
            </w:r>
          </w:p>
        </w:tc>
        <w:tc>
          <w:tcPr>
            <w:tcW w:w="2330" w:type="dxa"/>
          </w:tcPr>
          <w:p w14:paraId="3A2CE3F3" w14:textId="4175DF45" w:rsidR="003B5C2A" w:rsidRPr="002F147D" w:rsidRDefault="003B5C2A" w:rsidP="00ED01E9">
            <w:pPr>
              <w:rPr>
                <w:sz w:val="18"/>
                <w:szCs w:val="18"/>
              </w:rPr>
            </w:pPr>
            <w:r w:rsidRPr="002F147D">
              <w:rPr>
                <w:sz w:val="18"/>
                <w:szCs w:val="18"/>
              </w:rPr>
              <w:t>Archdeacon for Rural Mission</w:t>
            </w:r>
            <w:r w:rsidR="00133624" w:rsidRPr="002F147D">
              <w:rPr>
                <w:sz w:val="18"/>
                <w:szCs w:val="18"/>
              </w:rPr>
              <w:t xml:space="preserve"> &amp; Leader of Lightwa</w:t>
            </w:r>
            <w:r w:rsidR="002F147D">
              <w:rPr>
                <w:sz w:val="18"/>
                <w:szCs w:val="18"/>
              </w:rPr>
              <w:t>v</w:t>
            </w:r>
            <w:r w:rsidR="00133624" w:rsidRPr="002F147D">
              <w:rPr>
                <w:sz w:val="18"/>
                <w:szCs w:val="18"/>
              </w:rPr>
              <w:t>e Community</w:t>
            </w:r>
          </w:p>
        </w:tc>
        <w:tc>
          <w:tcPr>
            <w:tcW w:w="2331" w:type="dxa"/>
          </w:tcPr>
          <w:p w14:paraId="6731A83B" w14:textId="77777777" w:rsidR="003B5C2A" w:rsidRPr="003B5C2A" w:rsidRDefault="00000000" w:rsidP="00ED01E9">
            <w:hyperlink r:id="rId26" w:history="1">
              <w:r w:rsidR="003B5C2A" w:rsidRPr="003B5C2A">
                <w:rPr>
                  <w:rStyle w:val="Hyperlink"/>
                </w:rPr>
                <w:t>archdeacon.sally@cofesuffolk.org</w:t>
              </w:r>
            </w:hyperlink>
          </w:p>
        </w:tc>
        <w:tc>
          <w:tcPr>
            <w:tcW w:w="2331" w:type="dxa"/>
          </w:tcPr>
          <w:p w14:paraId="770FE028" w14:textId="77777777" w:rsidR="003B5C2A" w:rsidRPr="003B5C2A" w:rsidRDefault="003B5C2A" w:rsidP="00ED01E9">
            <w:r w:rsidRPr="003B5C2A">
              <w:t>07446 933129</w:t>
            </w:r>
          </w:p>
        </w:tc>
      </w:tr>
      <w:tr w:rsidR="00E53763" w:rsidRPr="003B5C2A" w14:paraId="158E08B1" w14:textId="77777777" w:rsidTr="003B5C2A">
        <w:tc>
          <w:tcPr>
            <w:tcW w:w="2330" w:type="dxa"/>
          </w:tcPr>
          <w:p w14:paraId="1249095D" w14:textId="19C2C00B" w:rsidR="00E53763" w:rsidRPr="003B5C2A" w:rsidRDefault="00E53763" w:rsidP="00ED01E9">
            <w:r>
              <w:t>Diane Grano</w:t>
            </w:r>
          </w:p>
        </w:tc>
        <w:tc>
          <w:tcPr>
            <w:tcW w:w="2330" w:type="dxa"/>
          </w:tcPr>
          <w:p w14:paraId="16F8F287" w14:textId="22A1ACE1" w:rsidR="00E53763" w:rsidRPr="002F147D" w:rsidRDefault="002F147D" w:rsidP="00ED01E9">
            <w:pPr>
              <w:rPr>
                <w:sz w:val="18"/>
                <w:szCs w:val="18"/>
              </w:rPr>
            </w:pPr>
            <w:r>
              <w:rPr>
                <w:sz w:val="18"/>
                <w:szCs w:val="18"/>
              </w:rPr>
              <w:t>Ass</w:t>
            </w:r>
            <w:r w:rsidR="00E53763" w:rsidRPr="002F147D">
              <w:rPr>
                <w:sz w:val="18"/>
                <w:szCs w:val="18"/>
              </w:rPr>
              <w:t xml:space="preserve">ociate Leader of Lightwave Community &amp; Leader of </w:t>
            </w:r>
            <w:r w:rsidR="0077260A" w:rsidRPr="002F147D">
              <w:rPr>
                <w:sz w:val="18"/>
                <w:szCs w:val="18"/>
              </w:rPr>
              <w:t>Red Lodge Lightwave Hub</w:t>
            </w:r>
          </w:p>
        </w:tc>
        <w:tc>
          <w:tcPr>
            <w:tcW w:w="2331" w:type="dxa"/>
          </w:tcPr>
          <w:p w14:paraId="312E8025" w14:textId="2286EFFA" w:rsidR="00E53763" w:rsidRDefault="0077260A" w:rsidP="00ED01E9">
            <w:hyperlink r:id="rId27" w:history="1">
              <w:r w:rsidRPr="00E90130">
                <w:rPr>
                  <w:rStyle w:val="Hyperlink"/>
                </w:rPr>
                <w:t>diane.grano@cofesuffolk.org</w:t>
              </w:r>
            </w:hyperlink>
          </w:p>
          <w:p w14:paraId="677CF24B" w14:textId="21396042" w:rsidR="0077260A" w:rsidRDefault="0077260A" w:rsidP="00ED01E9"/>
        </w:tc>
        <w:tc>
          <w:tcPr>
            <w:tcW w:w="2331" w:type="dxa"/>
          </w:tcPr>
          <w:p w14:paraId="3F680B80" w14:textId="7EB180B1" w:rsidR="00E53763" w:rsidRPr="003B5C2A" w:rsidRDefault="00914CF9" w:rsidP="00ED01E9">
            <w:r>
              <w:t>07403</w:t>
            </w:r>
            <w:r w:rsidR="006F726C">
              <w:t xml:space="preserve"> 210793</w:t>
            </w:r>
          </w:p>
        </w:tc>
      </w:tr>
      <w:tr w:rsidR="00133624" w:rsidRPr="003B5C2A" w14:paraId="2F24829E" w14:textId="77777777" w:rsidTr="003B5C2A">
        <w:tc>
          <w:tcPr>
            <w:tcW w:w="2330" w:type="dxa"/>
          </w:tcPr>
          <w:p w14:paraId="235F6842" w14:textId="660A8414" w:rsidR="00133624" w:rsidRPr="003B5C2A" w:rsidRDefault="00133624" w:rsidP="00ED01E9">
            <w:r>
              <w:t>Andrew Gosden</w:t>
            </w:r>
          </w:p>
        </w:tc>
        <w:tc>
          <w:tcPr>
            <w:tcW w:w="2330" w:type="dxa"/>
          </w:tcPr>
          <w:p w14:paraId="1E2F68F8" w14:textId="0EFC3C93" w:rsidR="00133624" w:rsidRPr="002F147D" w:rsidRDefault="00133624" w:rsidP="00ED01E9">
            <w:pPr>
              <w:rPr>
                <w:sz w:val="18"/>
                <w:szCs w:val="18"/>
              </w:rPr>
            </w:pPr>
            <w:r w:rsidRPr="002F147D">
              <w:rPr>
                <w:sz w:val="18"/>
                <w:szCs w:val="18"/>
              </w:rPr>
              <w:t>Project Manager</w:t>
            </w:r>
          </w:p>
        </w:tc>
        <w:tc>
          <w:tcPr>
            <w:tcW w:w="2331" w:type="dxa"/>
          </w:tcPr>
          <w:p w14:paraId="1BDAC664" w14:textId="2002E0D7" w:rsidR="00133624" w:rsidRDefault="00133624" w:rsidP="00ED01E9">
            <w:hyperlink r:id="rId28" w:history="1">
              <w:r w:rsidRPr="00167FD9">
                <w:rPr>
                  <w:rStyle w:val="Hyperlink"/>
                </w:rPr>
                <w:t>andrew.gosden@cofesuffolk.org</w:t>
              </w:r>
            </w:hyperlink>
          </w:p>
        </w:tc>
        <w:tc>
          <w:tcPr>
            <w:tcW w:w="2331" w:type="dxa"/>
          </w:tcPr>
          <w:p w14:paraId="32F9AB11" w14:textId="1C0C975B" w:rsidR="00133624" w:rsidRPr="003B5C2A" w:rsidRDefault="00133624" w:rsidP="00ED01E9">
            <w:r>
              <w:t>07711 753312</w:t>
            </w:r>
          </w:p>
        </w:tc>
      </w:tr>
      <w:tr w:rsidR="003B5C2A" w:rsidRPr="003B5C2A" w14:paraId="29F5679E" w14:textId="77777777" w:rsidTr="003B5C2A">
        <w:tc>
          <w:tcPr>
            <w:tcW w:w="2330" w:type="dxa"/>
          </w:tcPr>
          <w:p w14:paraId="16F0602B" w14:textId="77777777" w:rsidR="003B5C2A" w:rsidRPr="003B5C2A" w:rsidRDefault="003B5C2A" w:rsidP="00ED01E9">
            <w:r w:rsidRPr="003B5C2A">
              <w:t>Becky Luetchford</w:t>
            </w:r>
          </w:p>
        </w:tc>
        <w:tc>
          <w:tcPr>
            <w:tcW w:w="2330" w:type="dxa"/>
          </w:tcPr>
          <w:p w14:paraId="1EA60313" w14:textId="77777777" w:rsidR="003B5C2A" w:rsidRPr="002F147D" w:rsidRDefault="003B5C2A" w:rsidP="00ED01E9">
            <w:pPr>
              <w:rPr>
                <w:sz w:val="18"/>
                <w:szCs w:val="18"/>
              </w:rPr>
            </w:pPr>
            <w:r w:rsidRPr="002F147D">
              <w:rPr>
                <w:sz w:val="18"/>
                <w:szCs w:val="18"/>
              </w:rPr>
              <w:t>Communications Missioner and Missional Storyteller</w:t>
            </w:r>
          </w:p>
        </w:tc>
        <w:tc>
          <w:tcPr>
            <w:tcW w:w="2331" w:type="dxa"/>
          </w:tcPr>
          <w:p w14:paraId="61D0C53E" w14:textId="77777777" w:rsidR="003B5C2A" w:rsidRPr="003B5C2A" w:rsidRDefault="00000000" w:rsidP="00ED01E9">
            <w:hyperlink r:id="rId29" w:history="1">
              <w:r w:rsidR="003B5C2A" w:rsidRPr="003B5C2A">
                <w:rPr>
                  <w:rStyle w:val="Hyperlink"/>
                </w:rPr>
                <w:t>becky.luetchford@cofesuffolk.org</w:t>
              </w:r>
            </w:hyperlink>
          </w:p>
        </w:tc>
        <w:tc>
          <w:tcPr>
            <w:tcW w:w="2331" w:type="dxa"/>
          </w:tcPr>
          <w:p w14:paraId="212BD775" w14:textId="77777777" w:rsidR="003B5C2A" w:rsidRPr="003B5C2A" w:rsidRDefault="003B5C2A" w:rsidP="00ED01E9">
            <w:r w:rsidRPr="003B5C2A">
              <w:t xml:space="preserve">07812 632154 </w:t>
            </w:r>
          </w:p>
        </w:tc>
      </w:tr>
      <w:tr w:rsidR="003B5C2A" w:rsidRPr="003B5C2A" w14:paraId="03A5D49C" w14:textId="77777777" w:rsidTr="003B5C2A">
        <w:tc>
          <w:tcPr>
            <w:tcW w:w="2330" w:type="dxa"/>
          </w:tcPr>
          <w:p w14:paraId="4694D025" w14:textId="77777777" w:rsidR="003B5C2A" w:rsidRPr="003B5C2A" w:rsidRDefault="003B5C2A" w:rsidP="00ED01E9">
            <w:r w:rsidRPr="003B5C2A">
              <w:t>Nina Seaman</w:t>
            </w:r>
          </w:p>
        </w:tc>
        <w:tc>
          <w:tcPr>
            <w:tcW w:w="2330" w:type="dxa"/>
          </w:tcPr>
          <w:p w14:paraId="5601FAAD" w14:textId="77777777" w:rsidR="003B5C2A" w:rsidRPr="002F147D" w:rsidRDefault="003B5C2A" w:rsidP="00ED01E9">
            <w:pPr>
              <w:rPr>
                <w:sz w:val="18"/>
                <w:szCs w:val="18"/>
              </w:rPr>
            </w:pPr>
            <w:r w:rsidRPr="002F147D">
              <w:rPr>
                <w:sz w:val="18"/>
                <w:szCs w:val="18"/>
              </w:rPr>
              <w:t>Administrator and Prayer Co-ordinator</w:t>
            </w:r>
          </w:p>
        </w:tc>
        <w:tc>
          <w:tcPr>
            <w:tcW w:w="2331" w:type="dxa"/>
          </w:tcPr>
          <w:p w14:paraId="24FA9385" w14:textId="77777777" w:rsidR="003B5C2A" w:rsidRPr="003B5C2A" w:rsidRDefault="00000000" w:rsidP="00ED01E9">
            <w:hyperlink r:id="rId30" w:history="1">
              <w:r w:rsidR="003B5C2A" w:rsidRPr="003B5C2A">
                <w:rPr>
                  <w:rStyle w:val="Hyperlink"/>
                </w:rPr>
                <w:t>nina.seaman@cofesuffolk.org</w:t>
              </w:r>
            </w:hyperlink>
          </w:p>
        </w:tc>
        <w:tc>
          <w:tcPr>
            <w:tcW w:w="2331" w:type="dxa"/>
          </w:tcPr>
          <w:p w14:paraId="3BFA1289" w14:textId="77777777" w:rsidR="003B5C2A" w:rsidRPr="003B5C2A" w:rsidRDefault="003B5C2A" w:rsidP="00ED01E9">
            <w:r w:rsidRPr="003B5C2A">
              <w:t xml:space="preserve">07394 559889 </w:t>
            </w:r>
          </w:p>
        </w:tc>
      </w:tr>
      <w:tr w:rsidR="003B5C2A" w:rsidRPr="003B5C2A" w14:paraId="04636827" w14:textId="77777777" w:rsidTr="003B5C2A">
        <w:tc>
          <w:tcPr>
            <w:tcW w:w="2330" w:type="dxa"/>
          </w:tcPr>
          <w:p w14:paraId="0BDA190D" w14:textId="4832FD55" w:rsidR="003B5C2A" w:rsidRPr="003B5C2A" w:rsidRDefault="00DD0408" w:rsidP="00ED01E9">
            <w:r>
              <w:t>Danny Doran-Smith</w:t>
            </w:r>
          </w:p>
        </w:tc>
        <w:tc>
          <w:tcPr>
            <w:tcW w:w="2330" w:type="dxa"/>
          </w:tcPr>
          <w:p w14:paraId="48FFB9ED" w14:textId="6FAC5641" w:rsidR="00646B03" w:rsidRPr="002F147D" w:rsidRDefault="00DD0408" w:rsidP="00ED01E9">
            <w:pPr>
              <w:rPr>
                <w:sz w:val="18"/>
                <w:szCs w:val="18"/>
              </w:rPr>
            </w:pPr>
            <w:r w:rsidRPr="002F147D">
              <w:rPr>
                <w:sz w:val="18"/>
                <w:szCs w:val="18"/>
              </w:rPr>
              <w:t xml:space="preserve">Lightwave Minister </w:t>
            </w:r>
            <w:r w:rsidR="00D51A16" w:rsidRPr="002F147D">
              <w:rPr>
                <w:sz w:val="18"/>
                <w:szCs w:val="18"/>
              </w:rPr>
              <w:t>on Secondment</w:t>
            </w:r>
            <w:r w:rsidR="002A3C54" w:rsidRPr="002F147D">
              <w:rPr>
                <w:sz w:val="18"/>
                <w:szCs w:val="18"/>
              </w:rPr>
              <w:t xml:space="preserve">  Lead on Financial</w:t>
            </w:r>
            <w:r w:rsidR="002F147D">
              <w:rPr>
                <w:sz w:val="18"/>
                <w:szCs w:val="18"/>
              </w:rPr>
              <w:t xml:space="preserve"> </w:t>
            </w:r>
            <w:r w:rsidR="002A3C54" w:rsidRPr="002F147D">
              <w:rPr>
                <w:sz w:val="18"/>
                <w:szCs w:val="18"/>
              </w:rPr>
              <w:t>Sustainability &amp; LoveRural</w:t>
            </w:r>
          </w:p>
        </w:tc>
        <w:tc>
          <w:tcPr>
            <w:tcW w:w="2331" w:type="dxa"/>
          </w:tcPr>
          <w:p w14:paraId="2E87DD88" w14:textId="6474A4A4" w:rsidR="001D5251" w:rsidRDefault="00646B03" w:rsidP="00ED01E9">
            <w:hyperlink r:id="rId31" w:history="1">
              <w:r w:rsidRPr="00E90130">
                <w:rPr>
                  <w:rStyle w:val="Hyperlink"/>
                </w:rPr>
                <w:t>danny.doransmith@lightwave.community</w:t>
              </w:r>
            </w:hyperlink>
          </w:p>
          <w:p w14:paraId="158C8767" w14:textId="7F59AE7D" w:rsidR="00646B03" w:rsidRPr="003B5C2A" w:rsidRDefault="00646B03" w:rsidP="00ED01E9"/>
        </w:tc>
        <w:tc>
          <w:tcPr>
            <w:tcW w:w="2331" w:type="dxa"/>
          </w:tcPr>
          <w:p w14:paraId="4B3326C6" w14:textId="28653304" w:rsidR="003B5C2A" w:rsidRPr="003B5C2A" w:rsidRDefault="00D51A16" w:rsidP="00ED01E9">
            <w:r>
              <w:t>TBC</w:t>
            </w:r>
          </w:p>
        </w:tc>
      </w:tr>
    </w:tbl>
    <w:p w14:paraId="749F5B0F" w14:textId="4E6A7BB3" w:rsidR="003B5C2A" w:rsidRPr="003B5C2A" w:rsidRDefault="003B5C2A" w:rsidP="003B5C2A"/>
    <w:sectPr w:rsidR="003B5C2A" w:rsidRPr="003B5C2A" w:rsidSect="00EB24A6">
      <w:pgSz w:w="11906" w:h="16838"/>
      <w:pgMar w:top="1276" w:right="1134" w:bottom="1135" w:left="1440" w:header="708"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AAA9" w14:textId="77777777" w:rsidR="00BE5D42" w:rsidRDefault="00BE5D42" w:rsidP="00875DBC">
      <w:r>
        <w:separator/>
      </w:r>
    </w:p>
    <w:p w14:paraId="329FDA2E" w14:textId="77777777" w:rsidR="00BE5D42" w:rsidRDefault="00BE5D42" w:rsidP="00875DBC"/>
  </w:endnote>
  <w:endnote w:type="continuationSeparator" w:id="0">
    <w:p w14:paraId="478073B5" w14:textId="77777777" w:rsidR="00BE5D42" w:rsidRDefault="00BE5D42" w:rsidP="00875DBC">
      <w:r>
        <w:continuationSeparator/>
      </w:r>
    </w:p>
    <w:p w14:paraId="25E3BECC" w14:textId="77777777" w:rsidR="00BE5D42" w:rsidRDefault="00BE5D42" w:rsidP="00875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altName w:val="Candar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4FF7" w14:textId="113B9FDF" w:rsidR="00ED01E9" w:rsidRPr="00A17529" w:rsidRDefault="00ED01E9" w:rsidP="00875DBC">
    <w:pPr>
      <w:pStyle w:val="Footer"/>
      <w:rPr>
        <w:noProof/>
      </w:rPr>
    </w:pPr>
    <w:r w:rsidRPr="00A17529">
      <w:t>Lightwave Coaching Handbook v</w:t>
    </w:r>
    <w:r w:rsidR="006F726C">
      <w:t>10</w:t>
    </w:r>
    <w:r w:rsidR="00FA373C">
      <w:t xml:space="preserve"> – </w:t>
    </w:r>
    <w:r w:rsidR="005D5C0F">
      <w:t>Oct</w:t>
    </w:r>
    <w:r w:rsidR="00FA373C">
      <w:t xml:space="preserve"> 2022</w:t>
    </w:r>
    <w:r w:rsidR="005D5C0F">
      <w:t xml:space="preserve"> </w:t>
    </w:r>
    <w:r w:rsidRPr="00A17529">
      <w:tab/>
    </w:r>
    <w:sdt>
      <w:sdtPr>
        <w:id w:val="1438255547"/>
        <w:docPartObj>
          <w:docPartGallery w:val="Page Numbers (Bottom of Page)"/>
          <w:docPartUnique/>
        </w:docPartObj>
      </w:sdtPr>
      <w:sdtEndPr>
        <w:rPr>
          <w:noProof/>
        </w:rPr>
      </w:sdtEndPr>
      <w:sdtContent>
        <w:r w:rsidRPr="00A17529">
          <w:fldChar w:fldCharType="begin"/>
        </w:r>
        <w:r w:rsidRPr="00A17529">
          <w:instrText xml:space="preserve"> PAGE   \* MERGEFORMAT </w:instrText>
        </w:r>
        <w:r w:rsidRPr="00A17529">
          <w:fldChar w:fldCharType="separate"/>
        </w:r>
        <w:r w:rsidRPr="00A17529">
          <w:t>15</w:t>
        </w:r>
        <w:r w:rsidRPr="00A17529">
          <w:rPr>
            <w:noProof/>
          </w:rPr>
          <w:fldChar w:fldCharType="end"/>
        </w:r>
      </w:sdtContent>
    </w:sdt>
    <w:r>
      <w:rPr>
        <w:noProof/>
      </w:rPr>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BD7E" w14:textId="77777777" w:rsidR="00BE5D42" w:rsidRDefault="00BE5D42" w:rsidP="00875DBC">
      <w:r>
        <w:separator/>
      </w:r>
    </w:p>
    <w:p w14:paraId="29BA3D20" w14:textId="77777777" w:rsidR="00BE5D42" w:rsidRDefault="00BE5D42" w:rsidP="00875DBC"/>
  </w:footnote>
  <w:footnote w:type="continuationSeparator" w:id="0">
    <w:p w14:paraId="54A478C3" w14:textId="77777777" w:rsidR="00BE5D42" w:rsidRDefault="00BE5D42" w:rsidP="00875DBC">
      <w:r>
        <w:continuationSeparator/>
      </w:r>
    </w:p>
    <w:p w14:paraId="44B9BFCF" w14:textId="77777777" w:rsidR="00BE5D42" w:rsidRDefault="00BE5D42" w:rsidP="00875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78EF" w14:textId="221534E5" w:rsidR="00ED01E9" w:rsidRPr="001A3B02" w:rsidRDefault="00ED01E9">
    <w:pPr>
      <w:pStyle w:val="Head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83.9pt;height:301.15pt;flip:x;visibility:visible;mso-wrap-style:square" o:bullet="t">
        <v:imagedata r:id="rId1" o:title="" cropbottom="18165f" cropleft="6920f" cropright="7128f"/>
      </v:shape>
    </w:pict>
  </w:numPicBullet>
  <w:abstractNum w:abstractNumId="0" w15:restartNumberingAfterBreak="0">
    <w:nsid w:val="065C3436"/>
    <w:multiLevelType w:val="hybridMultilevel"/>
    <w:tmpl w:val="7C1E0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973AE"/>
    <w:multiLevelType w:val="hybridMultilevel"/>
    <w:tmpl w:val="38B25D94"/>
    <w:lvl w:ilvl="0" w:tplc="84CAC3DA">
      <w:start w:val="1"/>
      <w:numFmt w:val="bullet"/>
      <w:lvlText w:val="•"/>
      <w:lvlJc w:val="left"/>
      <w:pPr>
        <w:ind w:left="360"/>
      </w:pPr>
      <w:rPr>
        <w:rFonts w:ascii="Trebuchet MS" w:eastAsia="Times New Roman" w:hAnsi="Trebuchet MS"/>
        <w:b w:val="0"/>
        <w:i w:val="0"/>
        <w:strike w:val="0"/>
        <w:dstrike w:val="0"/>
        <w:color w:val="000000"/>
        <w:sz w:val="20"/>
        <w:u w:val="none" w:color="000000"/>
        <w:vertAlign w:val="baseline"/>
      </w:rPr>
    </w:lvl>
    <w:lvl w:ilvl="1" w:tplc="2A80BB56">
      <w:start w:val="1"/>
      <w:numFmt w:val="bullet"/>
      <w:lvlText w:val="o"/>
      <w:lvlJc w:val="left"/>
      <w:pPr>
        <w:ind w:left="1187"/>
      </w:pPr>
      <w:rPr>
        <w:rFonts w:ascii="Trebuchet MS" w:eastAsia="Times New Roman" w:hAnsi="Trebuchet MS"/>
        <w:b w:val="0"/>
        <w:i w:val="0"/>
        <w:strike w:val="0"/>
        <w:dstrike w:val="0"/>
        <w:color w:val="000000"/>
        <w:sz w:val="20"/>
        <w:u w:val="none" w:color="000000"/>
        <w:vertAlign w:val="baseline"/>
      </w:rPr>
    </w:lvl>
    <w:lvl w:ilvl="2" w:tplc="756A0288">
      <w:start w:val="1"/>
      <w:numFmt w:val="bullet"/>
      <w:lvlText w:val="▪"/>
      <w:lvlJc w:val="left"/>
      <w:pPr>
        <w:ind w:left="1907"/>
      </w:pPr>
      <w:rPr>
        <w:rFonts w:ascii="Trebuchet MS" w:eastAsia="Times New Roman" w:hAnsi="Trebuchet MS"/>
        <w:b w:val="0"/>
        <w:i w:val="0"/>
        <w:strike w:val="0"/>
        <w:dstrike w:val="0"/>
        <w:color w:val="000000"/>
        <w:sz w:val="20"/>
        <w:u w:val="none" w:color="000000"/>
        <w:vertAlign w:val="baseline"/>
      </w:rPr>
    </w:lvl>
    <w:lvl w:ilvl="3" w:tplc="653888FE">
      <w:start w:val="1"/>
      <w:numFmt w:val="bullet"/>
      <w:lvlText w:val="•"/>
      <w:lvlJc w:val="left"/>
      <w:pPr>
        <w:ind w:left="2627"/>
      </w:pPr>
      <w:rPr>
        <w:rFonts w:ascii="Trebuchet MS" w:eastAsia="Times New Roman" w:hAnsi="Trebuchet MS"/>
        <w:b w:val="0"/>
        <w:i w:val="0"/>
        <w:strike w:val="0"/>
        <w:dstrike w:val="0"/>
        <w:color w:val="000000"/>
        <w:sz w:val="20"/>
        <w:u w:val="none" w:color="000000"/>
        <w:vertAlign w:val="baseline"/>
      </w:rPr>
    </w:lvl>
    <w:lvl w:ilvl="4" w:tplc="F4BA1482">
      <w:start w:val="1"/>
      <w:numFmt w:val="bullet"/>
      <w:lvlText w:val="o"/>
      <w:lvlJc w:val="left"/>
      <w:pPr>
        <w:ind w:left="3347"/>
      </w:pPr>
      <w:rPr>
        <w:rFonts w:ascii="Trebuchet MS" w:eastAsia="Times New Roman" w:hAnsi="Trebuchet MS"/>
        <w:b w:val="0"/>
        <w:i w:val="0"/>
        <w:strike w:val="0"/>
        <w:dstrike w:val="0"/>
        <w:color w:val="000000"/>
        <w:sz w:val="20"/>
        <w:u w:val="none" w:color="000000"/>
        <w:vertAlign w:val="baseline"/>
      </w:rPr>
    </w:lvl>
    <w:lvl w:ilvl="5" w:tplc="1578020C">
      <w:start w:val="1"/>
      <w:numFmt w:val="bullet"/>
      <w:lvlText w:val="▪"/>
      <w:lvlJc w:val="left"/>
      <w:pPr>
        <w:ind w:left="4067"/>
      </w:pPr>
      <w:rPr>
        <w:rFonts w:ascii="Trebuchet MS" w:eastAsia="Times New Roman" w:hAnsi="Trebuchet MS"/>
        <w:b w:val="0"/>
        <w:i w:val="0"/>
        <w:strike w:val="0"/>
        <w:dstrike w:val="0"/>
        <w:color w:val="000000"/>
        <w:sz w:val="20"/>
        <w:u w:val="none" w:color="000000"/>
        <w:vertAlign w:val="baseline"/>
      </w:rPr>
    </w:lvl>
    <w:lvl w:ilvl="6" w:tplc="FA0C4ECE">
      <w:start w:val="1"/>
      <w:numFmt w:val="bullet"/>
      <w:lvlText w:val="•"/>
      <w:lvlJc w:val="left"/>
      <w:pPr>
        <w:ind w:left="4787"/>
      </w:pPr>
      <w:rPr>
        <w:rFonts w:ascii="Trebuchet MS" w:eastAsia="Times New Roman" w:hAnsi="Trebuchet MS"/>
        <w:b w:val="0"/>
        <w:i w:val="0"/>
        <w:strike w:val="0"/>
        <w:dstrike w:val="0"/>
        <w:color w:val="000000"/>
        <w:sz w:val="20"/>
        <w:u w:val="none" w:color="000000"/>
        <w:vertAlign w:val="baseline"/>
      </w:rPr>
    </w:lvl>
    <w:lvl w:ilvl="7" w:tplc="982A009E">
      <w:start w:val="1"/>
      <w:numFmt w:val="bullet"/>
      <w:lvlText w:val="o"/>
      <w:lvlJc w:val="left"/>
      <w:pPr>
        <w:ind w:left="5507"/>
      </w:pPr>
      <w:rPr>
        <w:rFonts w:ascii="Trebuchet MS" w:eastAsia="Times New Roman" w:hAnsi="Trebuchet MS"/>
        <w:b w:val="0"/>
        <w:i w:val="0"/>
        <w:strike w:val="0"/>
        <w:dstrike w:val="0"/>
        <w:color w:val="000000"/>
        <w:sz w:val="20"/>
        <w:u w:val="none" w:color="000000"/>
        <w:vertAlign w:val="baseline"/>
      </w:rPr>
    </w:lvl>
    <w:lvl w:ilvl="8" w:tplc="07C8FC5E">
      <w:start w:val="1"/>
      <w:numFmt w:val="bullet"/>
      <w:lvlText w:val="▪"/>
      <w:lvlJc w:val="left"/>
      <w:pPr>
        <w:ind w:left="6227"/>
      </w:pPr>
      <w:rPr>
        <w:rFonts w:ascii="Trebuchet MS" w:eastAsia="Times New Roman" w:hAnsi="Trebuchet MS"/>
        <w:b w:val="0"/>
        <w:i w:val="0"/>
        <w:strike w:val="0"/>
        <w:dstrike w:val="0"/>
        <w:color w:val="000000"/>
        <w:sz w:val="20"/>
        <w:u w:val="none" w:color="000000"/>
        <w:vertAlign w:val="baseline"/>
      </w:rPr>
    </w:lvl>
  </w:abstractNum>
  <w:abstractNum w:abstractNumId="2" w15:restartNumberingAfterBreak="0">
    <w:nsid w:val="0A576DE5"/>
    <w:multiLevelType w:val="hybridMultilevel"/>
    <w:tmpl w:val="5EC4DF46"/>
    <w:lvl w:ilvl="0" w:tplc="17B03984">
      <w:start w:val="1"/>
      <w:numFmt w:val="bullet"/>
      <w:lvlText w:val="•"/>
      <w:lvlJc w:val="left"/>
      <w:pPr>
        <w:ind w:left="360"/>
      </w:pPr>
      <w:rPr>
        <w:rFonts w:ascii="Trebuchet MS" w:eastAsia="Times New Roman" w:hAnsi="Trebuchet MS"/>
        <w:b w:val="0"/>
        <w:i w:val="0"/>
        <w:strike w:val="0"/>
        <w:dstrike w:val="0"/>
        <w:color w:val="000000"/>
        <w:sz w:val="20"/>
        <w:u w:val="none" w:color="000000"/>
        <w:vertAlign w:val="baseline"/>
      </w:rPr>
    </w:lvl>
    <w:lvl w:ilvl="1" w:tplc="09C4E240">
      <w:start w:val="1"/>
      <w:numFmt w:val="bullet"/>
      <w:lvlText w:val="o"/>
      <w:lvlJc w:val="left"/>
      <w:pPr>
        <w:ind w:left="1187"/>
      </w:pPr>
      <w:rPr>
        <w:rFonts w:ascii="Trebuchet MS" w:eastAsia="Times New Roman" w:hAnsi="Trebuchet MS"/>
        <w:b w:val="0"/>
        <w:i w:val="0"/>
        <w:strike w:val="0"/>
        <w:dstrike w:val="0"/>
        <w:color w:val="000000"/>
        <w:sz w:val="20"/>
        <w:u w:val="none" w:color="000000"/>
        <w:vertAlign w:val="baseline"/>
      </w:rPr>
    </w:lvl>
    <w:lvl w:ilvl="2" w:tplc="6C9CFB44">
      <w:start w:val="1"/>
      <w:numFmt w:val="bullet"/>
      <w:lvlText w:val="▪"/>
      <w:lvlJc w:val="left"/>
      <w:pPr>
        <w:ind w:left="1907"/>
      </w:pPr>
      <w:rPr>
        <w:rFonts w:ascii="Trebuchet MS" w:eastAsia="Times New Roman" w:hAnsi="Trebuchet MS"/>
        <w:b w:val="0"/>
        <w:i w:val="0"/>
        <w:strike w:val="0"/>
        <w:dstrike w:val="0"/>
        <w:color w:val="000000"/>
        <w:sz w:val="20"/>
        <w:u w:val="none" w:color="000000"/>
        <w:vertAlign w:val="baseline"/>
      </w:rPr>
    </w:lvl>
    <w:lvl w:ilvl="3" w:tplc="F798317A">
      <w:start w:val="1"/>
      <w:numFmt w:val="bullet"/>
      <w:lvlText w:val="•"/>
      <w:lvlJc w:val="left"/>
      <w:pPr>
        <w:ind w:left="2627"/>
      </w:pPr>
      <w:rPr>
        <w:rFonts w:ascii="Trebuchet MS" w:eastAsia="Times New Roman" w:hAnsi="Trebuchet MS"/>
        <w:b w:val="0"/>
        <w:i w:val="0"/>
        <w:strike w:val="0"/>
        <w:dstrike w:val="0"/>
        <w:color w:val="000000"/>
        <w:sz w:val="20"/>
        <w:u w:val="none" w:color="000000"/>
        <w:vertAlign w:val="baseline"/>
      </w:rPr>
    </w:lvl>
    <w:lvl w:ilvl="4" w:tplc="5D087D50">
      <w:start w:val="1"/>
      <w:numFmt w:val="bullet"/>
      <w:lvlText w:val="o"/>
      <w:lvlJc w:val="left"/>
      <w:pPr>
        <w:ind w:left="3347"/>
      </w:pPr>
      <w:rPr>
        <w:rFonts w:ascii="Trebuchet MS" w:eastAsia="Times New Roman" w:hAnsi="Trebuchet MS"/>
        <w:b w:val="0"/>
        <w:i w:val="0"/>
        <w:strike w:val="0"/>
        <w:dstrike w:val="0"/>
        <w:color w:val="000000"/>
        <w:sz w:val="20"/>
        <w:u w:val="none" w:color="000000"/>
        <w:vertAlign w:val="baseline"/>
      </w:rPr>
    </w:lvl>
    <w:lvl w:ilvl="5" w:tplc="C4768928">
      <w:start w:val="1"/>
      <w:numFmt w:val="bullet"/>
      <w:lvlText w:val="▪"/>
      <w:lvlJc w:val="left"/>
      <w:pPr>
        <w:ind w:left="4067"/>
      </w:pPr>
      <w:rPr>
        <w:rFonts w:ascii="Trebuchet MS" w:eastAsia="Times New Roman" w:hAnsi="Trebuchet MS"/>
        <w:b w:val="0"/>
        <w:i w:val="0"/>
        <w:strike w:val="0"/>
        <w:dstrike w:val="0"/>
        <w:color w:val="000000"/>
        <w:sz w:val="20"/>
        <w:u w:val="none" w:color="000000"/>
        <w:vertAlign w:val="baseline"/>
      </w:rPr>
    </w:lvl>
    <w:lvl w:ilvl="6" w:tplc="524219E4">
      <w:start w:val="1"/>
      <w:numFmt w:val="bullet"/>
      <w:lvlText w:val="•"/>
      <w:lvlJc w:val="left"/>
      <w:pPr>
        <w:ind w:left="4787"/>
      </w:pPr>
      <w:rPr>
        <w:rFonts w:ascii="Trebuchet MS" w:eastAsia="Times New Roman" w:hAnsi="Trebuchet MS"/>
        <w:b w:val="0"/>
        <w:i w:val="0"/>
        <w:strike w:val="0"/>
        <w:dstrike w:val="0"/>
        <w:color w:val="000000"/>
        <w:sz w:val="20"/>
        <w:u w:val="none" w:color="000000"/>
        <w:vertAlign w:val="baseline"/>
      </w:rPr>
    </w:lvl>
    <w:lvl w:ilvl="7" w:tplc="8626CCEC">
      <w:start w:val="1"/>
      <w:numFmt w:val="bullet"/>
      <w:lvlText w:val="o"/>
      <w:lvlJc w:val="left"/>
      <w:pPr>
        <w:ind w:left="5507"/>
      </w:pPr>
      <w:rPr>
        <w:rFonts w:ascii="Trebuchet MS" w:eastAsia="Times New Roman" w:hAnsi="Trebuchet MS"/>
        <w:b w:val="0"/>
        <w:i w:val="0"/>
        <w:strike w:val="0"/>
        <w:dstrike w:val="0"/>
        <w:color w:val="000000"/>
        <w:sz w:val="20"/>
        <w:u w:val="none" w:color="000000"/>
        <w:vertAlign w:val="baseline"/>
      </w:rPr>
    </w:lvl>
    <w:lvl w:ilvl="8" w:tplc="1FC2B2C8">
      <w:start w:val="1"/>
      <w:numFmt w:val="bullet"/>
      <w:lvlText w:val="▪"/>
      <w:lvlJc w:val="left"/>
      <w:pPr>
        <w:ind w:left="6227"/>
      </w:pPr>
      <w:rPr>
        <w:rFonts w:ascii="Trebuchet MS" w:eastAsia="Times New Roman" w:hAnsi="Trebuchet MS"/>
        <w:b w:val="0"/>
        <w:i w:val="0"/>
        <w:strike w:val="0"/>
        <w:dstrike w:val="0"/>
        <w:color w:val="000000"/>
        <w:sz w:val="20"/>
        <w:u w:val="none" w:color="000000"/>
        <w:vertAlign w:val="baseline"/>
      </w:rPr>
    </w:lvl>
  </w:abstractNum>
  <w:abstractNum w:abstractNumId="3" w15:restartNumberingAfterBreak="0">
    <w:nsid w:val="0B6F6506"/>
    <w:multiLevelType w:val="hybridMultilevel"/>
    <w:tmpl w:val="AC1A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E7C3F"/>
    <w:multiLevelType w:val="hybridMultilevel"/>
    <w:tmpl w:val="6AA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24F1"/>
    <w:multiLevelType w:val="hybridMultilevel"/>
    <w:tmpl w:val="C9041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057977"/>
    <w:multiLevelType w:val="multilevel"/>
    <w:tmpl w:val="3398A8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2FA27DD"/>
    <w:multiLevelType w:val="hybridMultilevel"/>
    <w:tmpl w:val="FFCE3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A561CB"/>
    <w:multiLevelType w:val="hybridMultilevel"/>
    <w:tmpl w:val="E9DC2528"/>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9" w15:restartNumberingAfterBreak="0">
    <w:nsid w:val="16D93739"/>
    <w:multiLevelType w:val="hybridMultilevel"/>
    <w:tmpl w:val="A3E0411C"/>
    <w:lvl w:ilvl="0" w:tplc="88D4B4BA">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6B08C7"/>
    <w:multiLevelType w:val="hybridMultilevel"/>
    <w:tmpl w:val="EFF41F7E"/>
    <w:lvl w:ilvl="0" w:tplc="7BD4F38C">
      <w:start w:val="1"/>
      <w:numFmt w:val="bullet"/>
      <w:lvlText w:val="•"/>
      <w:lvlJc w:val="left"/>
      <w:pPr>
        <w:ind w:left="362"/>
      </w:pPr>
      <w:rPr>
        <w:rFonts w:ascii="Trebuchet MS" w:eastAsia="Times New Roman" w:hAnsi="Trebuchet MS"/>
        <w:b w:val="0"/>
        <w:i w:val="0"/>
        <w:strike w:val="0"/>
        <w:dstrike w:val="0"/>
        <w:color w:val="000000"/>
        <w:sz w:val="20"/>
        <w:u w:val="none" w:color="000000"/>
        <w:vertAlign w:val="baseline"/>
      </w:rPr>
    </w:lvl>
    <w:lvl w:ilvl="1" w:tplc="FB5813D4">
      <w:start w:val="1"/>
      <w:numFmt w:val="bullet"/>
      <w:lvlText w:val="o"/>
      <w:lvlJc w:val="left"/>
      <w:pPr>
        <w:ind w:left="1188"/>
      </w:pPr>
      <w:rPr>
        <w:rFonts w:ascii="Trebuchet MS" w:eastAsia="Times New Roman" w:hAnsi="Trebuchet MS"/>
        <w:b w:val="0"/>
        <w:i w:val="0"/>
        <w:strike w:val="0"/>
        <w:dstrike w:val="0"/>
        <w:color w:val="000000"/>
        <w:sz w:val="20"/>
        <w:u w:val="none" w:color="000000"/>
        <w:vertAlign w:val="baseline"/>
      </w:rPr>
    </w:lvl>
    <w:lvl w:ilvl="2" w:tplc="0484B098">
      <w:start w:val="1"/>
      <w:numFmt w:val="bullet"/>
      <w:lvlText w:val="▪"/>
      <w:lvlJc w:val="left"/>
      <w:pPr>
        <w:ind w:left="1908"/>
      </w:pPr>
      <w:rPr>
        <w:rFonts w:ascii="Trebuchet MS" w:eastAsia="Times New Roman" w:hAnsi="Trebuchet MS"/>
        <w:b w:val="0"/>
        <w:i w:val="0"/>
        <w:strike w:val="0"/>
        <w:dstrike w:val="0"/>
        <w:color w:val="000000"/>
        <w:sz w:val="20"/>
        <w:u w:val="none" w:color="000000"/>
        <w:vertAlign w:val="baseline"/>
      </w:rPr>
    </w:lvl>
    <w:lvl w:ilvl="3" w:tplc="589CDA16">
      <w:start w:val="1"/>
      <w:numFmt w:val="bullet"/>
      <w:lvlText w:val="•"/>
      <w:lvlJc w:val="left"/>
      <w:pPr>
        <w:ind w:left="2628"/>
      </w:pPr>
      <w:rPr>
        <w:rFonts w:ascii="Trebuchet MS" w:eastAsia="Times New Roman" w:hAnsi="Trebuchet MS"/>
        <w:b w:val="0"/>
        <w:i w:val="0"/>
        <w:strike w:val="0"/>
        <w:dstrike w:val="0"/>
        <w:color w:val="000000"/>
        <w:sz w:val="20"/>
        <w:u w:val="none" w:color="000000"/>
        <w:vertAlign w:val="baseline"/>
      </w:rPr>
    </w:lvl>
    <w:lvl w:ilvl="4" w:tplc="20A235FC">
      <w:start w:val="1"/>
      <w:numFmt w:val="bullet"/>
      <w:lvlText w:val="o"/>
      <w:lvlJc w:val="left"/>
      <w:pPr>
        <w:ind w:left="3348"/>
      </w:pPr>
      <w:rPr>
        <w:rFonts w:ascii="Trebuchet MS" w:eastAsia="Times New Roman" w:hAnsi="Trebuchet MS"/>
        <w:b w:val="0"/>
        <w:i w:val="0"/>
        <w:strike w:val="0"/>
        <w:dstrike w:val="0"/>
        <w:color w:val="000000"/>
        <w:sz w:val="20"/>
        <w:u w:val="none" w:color="000000"/>
        <w:vertAlign w:val="baseline"/>
      </w:rPr>
    </w:lvl>
    <w:lvl w:ilvl="5" w:tplc="948AF512">
      <w:start w:val="1"/>
      <w:numFmt w:val="bullet"/>
      <w:lvlText w:val="▪"/>
      <w:lvlJc w:val="left"/>
      <w:pPr>
        <w:ind w:left="4068"/>
      </w:pPr>
      <w:rPr>
        <w:rFonts w:ascii="Trebuchet MS" w:eastAsia="Times New Roman" w:hAnsi="Trebuchet MS"/>
        <w:b w:val="0"/>
        <w:i w:val="0"/>
        <w:strike w:val="0"/>
        <w:dstrike w:val="0"/>
        <w:color w:val="000000"/>
        <w:sz w:val="20"/>
        <w:u w:val="none" w:color="000000"/>
        <w:vertAlign w:val="baseline"/>
      </w:rPr>
    </w:lvl>
    <w:lvl w:ilvl="6" w:tplc="6C9C0C84">
      <w:start w:val="1"/>
      <w:numFmt w:val="bullet"/>
      <w:lvlText w:val="•"/>
      <w:lvlJc w:val="left"/>
      <w:pPr>
        <w:ind w:left="4788"/>
      </w:pPr>
      <w:rPr>
        <w:rFonts w:ascii="Trebuchet MS" w:eastAsia="Times New Roman" w:hAnsi="Trebuchet MS"/>
        <w:b w:val="0"/>
        <w:i w:val="0"/>
        <w:strike w:val="0"/>
        <w:dstrike w:val="0"/>
        <w:color w:val="000000"/>
        <w:sz w:val="20"/>
        <w:u w:val="none" w:color="000000"/>
        <w:vertAlign w:val="baseline"/>
      </w:rPr>
    </w:lvl>
    <w:lvl w:ilvl="7" w:tplc="885806DA">
      <w:start w:val="1"/>
      <w:numFmt w:val="bullet"/>
      <w:lvlText w:val="o"/>
      <w:lvlJc w:val="left"/>
      <w:pPr>
        <w:ind w:left="5508"/>
      </w:pPr>
      <w:rPr>
        <w:rFonts w:ascii="Trebuchet MS" w:eastAsia="Times New Roman" w:hAnsi="Trebuchet MS"/>
        <w:b w:val="0"/>
        <w:i w:val="0"/>
        <w:strike w:val="0"/>
        <w:dstrike w:val="0"/>
        <w:color w:val="000000"/>
        <w:sz w:val="20"/>
        <w:u w:val="none" w:color="000000"/>
        <w:vertAlign w:val="baseline"/>
      </w:rPr>
    </w:lvl>
    <w:lvl w:ilvl="8" w:tplc="30EA0966">
      <w:start w:val="1"/>
      <w:numFmt w:val="bullet"/>
      <w:lvlText w:val="▪"/>
      <w:lvlJc w:val="left"/>
      <w:pPr>
        <w:ind w:left="6228"/>
      </w:pPr>
      <w:rPr>
        <w:rFonts w:ascii="Trebuchet MS" w:eastAsia="Times New Roman" w:hAnsi="Trebuchet MS"/>
        <w:b w:val="0"/>
        <w:i w:val="0"/>
        <w:strike w:val="0"/>
        <w:dstrike w:val="0"/>
        <w:color w:val="000000"/>
        <w:sz w:val="20"/>
        <w:u w:val="none" w:color="000000"/>
        <w:vertAlign w:val="baseline"/>
      </w:rPr>
    </w:lvl>
  </w:abstractNum>
  <w:abstractNum w:abstractNumId="11" w15:restartNumberingAfterBreak="0">
    <w:nsid w:val="188840DC"/>
    <w:multiLevelType w:val="hybridMultilevel"/>
    <w:tmpl w:val="143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70797"/>
    <w:multiLevelType w:val="hybridMultilevel"/>
    <w:tmpl w:val="63926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900C20"/>
    <w:multiLevelType w:val="hybridMultilevel"/>
    <w:tmpl w:val="C8CA7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5D1FCF"/>
    <w:multiLevelType w:val="hybridMultilevel"/>
    <w:tmpl w:val="4106F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1917BB"/>
    <w:multiLevelType w:val="hybridMultilevel"/>
    <w:tmpl w:val="2F16C4F2"/>
    <w:lvl w:ilvl="0" w:tplc="08090001">
      <w:start w:val="1"/>
      <w:numFmt w:val="bullet"/>
      <w:lvlText w:val=""/>
      <w:lvlJc w:val="left"/>
      <w:pPr>
        <w:ind w:left="0"/>
      </w:pPr>
      <w:rPr>
        <w:rFonts w:ascii="Symbol" w:hAnsi="Symbol" w:hint="default"/>
        <w:b w:val="0"/>
        <w:i w:val="0"/>
        <w:strike w:val="0"/>
        <w:dstrike w:val="0"/>
        <w:color w:val="000000"/>
        <w:sz w:val="20"/>
        <w:u w:val="none" w:color="000000"/>
        <w:vertAlign w:val="baseline"/>
      </w:rPr>
    </w:lvl>
    <w:lvl w:ilvl="1" w:tplc="73120CB6">
      <w:start w:val="1"/>
      <w:numFmt w:val="bullet"/>
      <w:lvlText w:val="o"/>
      <w:lvlJc w:val="left"/>
      <w:pPr>
        <w:ind w:left="827"/>
      </w:pPr>
      <w:rPr>
        <w:rFonts w:ascii="Wingdings" w:eastAsia="Times New Roman" w:hAnsi="Wingdings"/>
        <w:b w:val="0"/>
        <w:i w:val="0"/>
        <w:strike w:val="0"/>
        <w:dstrike w:val="0"/>
        <w:color w:val="000000"/>
        <w:sz w:val="20"/>
        <w:u w:val="none" w:color="000000"/>
        <w:vertAlign w:val="baseline"/>
      </w:rPr>
    </w:lvl>
    <w:lvl w:ilvl="2" w:tplc="FB080EB8">
      <w:start w:val="1"/>
      <w:numFmt w:val="bullet"/>
      <w:lvlText w:val="▪"/>
      <w:lvlJc w:val="left"/>
      <w:pPr>
        <w:ind w:left="1547"/>
      </w:pPr>
      <w:rPr>
        <w:rFonts w:ascii="Wingdings" w:eastAsia="Times New Roman" w:hAnsi="Wingdings"/>
        <w:b w:val="0"/>
        <w:i w:val="0"/>
        <w:strike w:val="0"/>
        <w:dstrike w:val="0"/>
        <w:color w:val="000000"/>
        <w:sz w:val="20"/>
        <w:u w:val="none" w:color="000000"/>
        <w:vertAlign w:val="baseline"/>
      </w:rPr>
    </w:lvl>
    <w:lvl w:ilvl="3" w:tplc="2E22312C">
      <w:start w:val="1"/>
      <w:numFmt w:val="bullet"/>
      <w:lvlText w:val="•"/>
      <w:lvlJc w:val="left"/>
      <w:pPr>
        <w:ind w:left="2267"/>
      </w:pPr>
      <w:rPr>
        <w:rFonts w:ascii="Wingdings" w:eastAsia="Times New Roman" w:hAnsi="Wingdings"/>
        <w:b w:val="0"/>
        <w:i w:val="0"/>
        <w:strike w:val="0"/>
        <w:dstrike w:val="0"/>
        <w:color w:val="000000"/>
        <w:sz w:val="20"/>
        <w:u w:val="none" w:color="000000"/>
        <w:vertAlign w:val="baseline"/>
      </w:rPr>
    </w:lvl>
    <w:lvl w:ilvl="4" w:tplc="CE5AE7B8">
      <w:start w:val="1"/>
      <w:numFmt w:val="bullet"/>
      <w:lvlText w:val="o"/>
      <w:lvlJc w:val="left"/>
      <w:pPr>
        <w:ind w:left="2987"/>
      </w:pPr>
      <w:rPr>
        <w:rFonts w:ascii="Wingdings" w:eastAsia="Times New Roman" w:hAnsi="Wingdings"/>
        <w:b w:val="0"/>
        <w:i w:val="0"/>
        <w:strike w:val="0"/>
        <w:dstrike w:val="0"/>
        <w:color w:val="000000"/>
        <w:sz w:val="20"/>
        <w:u w:val="none" w:color="000000"/>
        <w:vertAlign w:val="baseline"/>
      </w:rPr>
    </w:lvl>
    <w:lvl w:ilvl="5" w:tplc="0060A66E">
      <w:start w:val="1"/>
      <w:numFmt w:val="bullet"/>
      <w:lvlText w:val="▪"/>
      <w:lvlJc w:val="left"/>
      <w:pPr>
        <w:ind w:left="3707"/>
      </w:pPr>
      <w:rPr>
        <w:rFonts w:ascii="Wingdings" w:eastAsia="Times New Roman" w:hAnsi="Wingdings"/>
        <w:b w:val="0"/>
        <w:i w:val="0"/>
        <w:strike w:val="0"/>
        <w:dstrike w:val="0"/>
        <w:color w:val="000000"/>
        <w:sz w:val="20"/>
        <w:u w:val="none" w:color="000000"/>
        <w:vertAlign w:val="baseline"/>
      </w:rPr>
    </w:lvl>
    <w:lvl w:ilvl="6" w:tplc="58263D4C">
      <w:start w:val="1"/>
      <w:numFmt w:val="bullet"/>
      <w:lvlText w:val="•"/>
      <w:lvlJc w:val="left"/>
      <w:pPr>
        <w:ind w:left="4427"/>
      </w:pPr>
      <w:rPr>
        <w:rFonts w:ascii="Wingdings" w:eastAsia="Times New Roman" w:hAnsi="Wingdings"/>
        <w:b w:val="0"/>
        <w:i w:val="0"/>
        <w:strike w:val="0"/>
        <w:dstrike w:val="0"/>
        <w:color w:val="000000"/>
        <w:sz w:val="20"/>
        <w:u w:val="none" w:color="000000"/>
        <w:vertAlign w:val="baseline"/>
      </w:rPr>
    </w:lvl>
    <w:lvl w:ilvl="7" w:tplc="DD406098">
      <w:start w:val="1"/>
      <w:numFmt w:val="bullet"/>
      <w:lvlText w:val="o"/>
      <w:lvlJc w:val="left"/>
      <w:pPr>
        <w:ind w:left="5147"/>
      </w:pPr>
      <w:rPr>
        <w:rFonts w:ascii="Wingdings" w:eastAsia="Times New Roman" w:hAnsi="Wingdings"/>
        <w:b w:val="0"/>
        <w:i w:val="0"/>
        <w:strike w:val="0"/>
        <w:dstrike w:val="0"/>
        <w:color w:val="000000"/>
        <w:sz w:val="20"/>
        <w:u w:val="none" w:color="000000"/>
        <w:vertAlign w:val="baseline"/>
      </w:rPr>
    </w:lvl>
    <w:lvl w:ilvl="8" w:tplc="1F6CBAF2">
      <w:start w:val="1"/>
      <w:numFmt w:val="bullet"/>
      <w:lvlText w:val="▪"/>
      <w:lvlJc w:val="left"/>
      <w:pPr>
        <w:ind w:left="5867"/>
      </w:pPr>
      <w:rPr>
        <w:rFonts w:ascii="Wingdings" w:eastAsia="Times New Roman" w:hAnsi="Wingdings"/>
        <w:b w:val="0"/>
        <w:i w:val="0"/>
        <w:strike w:val="0"/>
        <w:dstrike w:val="0"/>
        <w:color w:val="000000"/>
        <w:sz w:val="20"/>
        <w:u w:val="none" w:color="000000"/>
        <w:vertAlign w:val="baseline"/>
      </w:rPr>
    </w:lvl>
  </w:abstractNum>
  <w:abstractNum w:abstractNumId="16" w15:restartNumberingAfterBreak="0">
    <w:nsid w:val="24905E06"/>
    <w:multiLevelType w:val="hybridMultilevel"/>
    <w:tmpl w:val="950085BE"/>
    <w:lvl w:ilvl="0" w:tplc="340E59BE">
      <w:start w:val="1"/>
      <w:numFmt w:val="bullet"/>
      <w:lvlText w:val="•"/>
      <w:lvlJc w:val="left"/>
      <w:pPr>
        <w:ind w:left="362"/>
      </w:pPr>
      <w:rPr>
        <w:rFonts w:ascii="Arial" w:eastAsia="Times New Roman" w:hAnsi="Arial"/>
        <w:b w:val="0"/>
        <w:i w:val="0"/>
        <w:strike w:val="0"/>
        <w:dstrike w:val="0"/>
        <w:color w:val="000000"/>
        <w:sz w:val="20"/>
        <w:u w:val="none" w:color="000000"/>
        <w:vertAlign w:val="baseline"/>
      </w:rPr>
    </w:lvl>
    <w:lvl w:ilvl="1" w:tplc="4B709B82">
      <w:start w:val="1"/>
      <w:numFmt w:val="bullet"/>
      <w:lvlText w:val="o"/>
      <w:lvlJc w:val="left"/>
      <w:pPr>
        <w:ind w:left="1188"/>
      </w:pPr>
      <w:rPr>
        <w:rFonts w:ascii="Segoe UI Symbol" w:eastAsia="Times New Roman" w:hAnsi="Segoe UI Symbol"/>
        <w:b w:val="0"/>
        <w:i w:val="0"/>
        <w:strike w:val="0"/>
        <w:dstrike w:val="0"/>
        <w:color w:val="000000"/>
        <w:sz w:val="20"/>
        <w:u w:val="none" w:color="000000"/>
        <w:vertAlign w:val="baseline"/>
      </w:rPr>
    </w:lvl>
    <w:lvl w:ilvl="2" w:tplc="5FC80BF4">
      <w:start w:val="1"/>
      <w:numFmt w:val="bullet"/>
      <w:lvlText w:val="▪"/>
      <w:lvlJc w:val="left"/>
      <w:pPr>
        <w:ind w:left="1908"/>
      </w:pPr>
      <w:rPr>
        <w:rFonts w:ascii="Segoe UI Symbol" w:eastAsia="Times New Roman" w:hAnsi="Segoe UI Symbol"/>
        <w:b w:val="0"/>
        <w:i w:val="0"/>
        <w:strike w:val="0"/>
        <w:dstrike w:val="0"/>
        <w:color w:val="000000"/>
        <w:sz w:val="20"/>
        <w:u w:val="none" w:color="000000"/>
        <w:vertAlign w:val="baseline"/>
      </w:rPr>
    </w:lvl>
    <w:lvl w:ilvl="3" w:tplc="FF200140">
      <w:start w:val="1"/>
      <w:numFmt w:val="bullet"/>
      <w:lvlText w:val="•"/>
      <w:lvlJc w:val="left"/>
      <w:pPr>
        <w:ind w:left="2628"/>
      </w:pPr>
      <w:rPr>
        <w:rFonts w:ascii="Arial" w:eastAsia="Times New Roman" w:hAnsi="Arial"/>
        <w:b w:val="0"/>
        <w:i w:val="0"/>
        <w:strike w:val="0"/>
        <w:dstrike w:val="0"/>
        <w:color w:val="000000"/>
        <w:sz w:val="20"/>
        <w:u w:val="none" w:color="000000"/>
        <w:vertAlign w:val="baseline"/>
      </w:rPr>
    </w:lvl>
    <w:lvl w:ilvl="4" w:tplc="3B4C308E">
      <w:start w:val="1"/>
      <w:numFmt w:val="bullet"/>
      <w:lvlText w:val="o"/>
      <w:lvlJc w:val="left"/>
      <w:pPr>
        <w:ind w:left="3348"/>
      </w:pPr>
      <w:rPr>
        <w:rFonts w:ascii="Segoe UI Symbol" w:eastAsia="Times New Roman" w:hAnsi="Segoe UI Symbol"/>
        <w:b w:val="0"/>
        <w:i w:val="0"/>
        <w:strike w:val="0"/>
        <w:dstrike w:val="0"/>
        <w:color w:val="000000"/>
        <w:sz w:val="20"/>
        <w:u w:val="none" w:color="000000"/>
        <w:vertAlign w:val="baseline"/>
      </w:rPr>
    </w:lvl>
    <w:lvl w:ilvl="5" w:tplc="29BA4F84">
      <w:start w:val="1"/>
      <w:numFmt w:val="bullet"/>
      <w:lvlText w:val="▪"/>
      <w:lvlJc w:val="left"/>
      <w:pPr>
        <w:ind w:left="4068"/>
      </w:pPr>
      <w:rPr>
        <w:rFonts w:ascii="Segoe UI Symbol" w:eastAsia="Times New Roman" w:hAnsi="Segoe UI Symbol"/>
        <w:b w:val="0"/>
        <w:i w:val="0"/>
        <w:strike w:val="0"/>
        <w:dstrike w:val="0"/>
        <w:color w:val="000000"/>
        <w:sz w:val="20"/>
        <w:u w:val="none" w:color="000000"/>
        <w:vertAlign w:val="baseline"/>
      </w:rPr>
    </w:lvl>
    <w:lvl w:ilvl="6" w:tplc="10641D04">
      <w:start w:val="1"/>
      <w:numFmt w:val="bullet"/>
      <w:lvlText w:val="•"/>
      <w:lvlJc w:val="left"/>
      <w:pPr>
        <w:ind w:left="4788"/>
      </w:pPr>
      <w:rPr>
        <w:rFonts w:ascii="Arial" w:eastAsia="Times New Roman" w:hAnsi="Arial"/>
        <w:b w:val="0"/>
        <w:i w:val="0"/>
        <w:strike w:val="0"/>
        <w:dstrike w:val="0"/>
        <w:color w:val="000000"/>
        <w:sz w:val="20"/>
        <w:u w:val="none" w:color="000000"/>
        <w:vertAlign w:val="baseline"/>
      </w:rPr>
    </w:lvl>
    <w:lvl w:ilvl="7" w:tplc="9294C89E">
      <w:start w:val="1"/>
      <w:numFmt w:val="bullet"/>
      <w:lvlText w:val="o"/>
      <w:lvlJc w:val="left"/>
      <w:pPr>
        <w:ind w:left="5508"/>
      </w:pPr>
      <w:rPr>
        <w:rFonts w:ascii="Segoe UI Symbol" w:eastAsia="Times New Roman" w:hAnsi="Segoe UI Symbol"/>
        <w:b w:val="0"/>
        <w:i w:val="0"/>
        <w:strike w:val="0"/>
        <w:dstrike w:val="0"/>
        <w:color w:val="000000"/>
        <w:sz w:val="20"/>
        <w:u w:val="none" w:color="000000"/>
        <w:vertAlign w:val="baseline"/>
      </w:rPr>
    </w:lvl>
    <w:lvl w:ilvl="8" w:tplc="D1D0C618">
      <w:start w:val="1"/>
      <w:numFmt w:val="bullet"/>
      <w:lvlText w:val="▪"/>
      <w:lvlJc w:val="left"/>
      <w:pPr>
        <w:ind w:left="6228"/>
      </w:pPr>
      <w:rPr>
        <w:rFonts w:ascii="Segoe UI Symbol" w:eastAsia="Times New Roman" w:hAnsi="Segoe UI Symbol"/>
        <w:b w:val="0"/>
        <w:i w:val="0"/>
        <w:strike w:val="0"/>
        <w:dstrike w:val="0"/>
        <w:color w:val="000000"/>
        <w:sz w:val="20"/>
        <w:u w:val="none" w:color="000000"/>
        <w:vertAlign w:val="baseline"/>
      </w:rPr>
    </w:lvl>
  </w:abstractNum>
  <w:abstractNum w:abstractNumId="17" w15:restartNumberingAfterBreak="0">
    <w:nsid w:val="25266679"/>
    <w:multiLevelType w:val="hybridMultilevel"/>
    <w:tmpl w:val="DE808408"/>
    <w:lvl w:ilvl="0" w:tplc="08090017">
      <w:start w:val="1"/>
      <w:numFmt w:val="lowerLetter"/>
      <w:lvlText w:val="%1)"/>
      <w:lvlJc w:val="left"/>
      <w:pPr>
        <w:tabs>
          <w:tab w:val="num" w:pos="720"/>
        </w:tabs>
        <w:ind w:left="720" w:hanging="360"/>
      </w:pPr>
      <w:rPr>
        <w:rFonts w:hint="default"/>
      </w:rPr>
    </w:lvl>
    <w:lvl w:ilvl="1" w:tplc="3664F754" w:tentative="1">
      <w:start w:val="1"/>
      <w:numFmt w:val="bullet"/>
      <w:lvlText w:val=""/>
      <w:lvlJc w:val="left"/>
      <w:pPr>
        <w:tabs>
          <w:tab w:val="num" w:pos="1440"/>
        </w:tabs>
        <w:ind w:left="1440" w:hanging="360"/>
      </w:pPr>
      <w:rPr>
        <w:rFonts w:ascii="Symbol" w:hAnsi="Symbol" w:hint="default"/>
      </w:rPr>
    </w:lvl>
    <w:lvl w:ilvl="2" w:tplc="1BE229EC" w:tentative="1">
      <w:start w:val="1"/>
      <w:numFmt w:val="bullet"/>
      <w:lvlText w:val=""/>
      <w:lvlJc w:val="left"/>
      <w:pPr>
        <w:tabs>
          <w:tab w:val="num" w:pos="2160"/>
        </w:tabs>
        <w:ind w:left="2160" w:hanging="360"/>
      </w:pPr>
      <w:rPr>
        <w:rFonts w:ascii="Symbol" w:hAnsi="Symbol" w:hint="default"/>
      </w:rPr>
    </w:lvl>
    <w:lvl w:ilvl="3" w:tplc="A5924CF2" w:tentative="1">
      <w:start w:val="1"/>
      <w:numFmt w:val="bullet"/>
      <w:lvlText w:val=""/>
      <w:lvlJc w:val="left"/>
      <w:pPr>
        <w:tabs>
          <w:tab w:val="num" w:pos="2880"/>
        </w:tabs>
        <w:ind w:left="2880" w:hanging="360"/>
      </w:pPr>
      <w:rPr>
        <w:rFonts w:ascii="Symbol" w:hAnsi="Symbol" w:hint="default"/>
      </w:rPr>
    </w:lvl>
    <w:lvl w:ilvl="4" w:tplc="472E05BC" w:tentative="1">
      <w:start w:val="1"/>
      <w:numFmt w:val="bullet"/>
      <w:lvlText w:val=""/>
      <w:lvlJc w:val="left"/>
      <w:pPr>
        <w:tabs>
          <w:tab w:val="num" w:pos="3600"/>
        </w:tabs>
        <w:ind w:left="3600" w:hanging="360"/>
      </w:pPr>
      <w:rPr>
        <w:rFonts w:ascii="Symbol" w:hAnsi="Symbol" w:hint="default"/>
      </w:rPr>
    </w:lvl>
    <w:lvl w:ilvl="5" w:tplc="5FFCB1CE" w:tentative="1">
      <w:start w:val="1"/>
      <w:numFmt w:val="bullet"/>
      <w:lvlText w:val=""/>
      <w:lvlJc w:val="left"/>
      <w:pPr>
        <w:tabs>
          <w:tab w:val="num" w:pos="4320"/>
        </w:tabs>
        <w:ind w:left="4320" w:hanging="360"/>
      </w:pPr>
      <w:rPr>
        <w:rFonts w:ascii="Symbol" w:hAnsi="Symbol" w:hint="default"/>
      </w:rPr>
    </w:lvl>
    <w:lvl w:ilvl="6" w:tplc="C4A69BB8" w:tentative="1">
      <w:start w:val="1"/>
      <w:numFmt w:val="bullet"/>
      <w:lvlText w:val=""/>
      <w:lvlJc w:val="left"/>
      <w:pPr>
        <w:tabs>
          <w:tab w:val="num" w:pos="5040"/>
        </w:tabs>
        <w:ind w:left="5040" w:hanging="360"/>
      </w:pPr>
      <w:rPr>
        <w:rFonts w:ascii="Symbol" w:hAnsi="Symbol" w:hint="default"/>
      </w:rPr>
    </w:lvl>
    <w:lvl w:ilvl="7" w:tplc="7E308F9E" w:tentative="1">
      <w:start w:val="1"/>
      <w:numFmt w:val="bullet"/>
      <w:lvlText w:val=""/>
      <w:lvlJc w:val="left"/>
      <w:pPr>
        <w:tabs>
          <w:tab w:val="num" w:pos="5760"/>
        </w:tabs>
        <w:ind w:left="5760" w:hanging="360"/>
      </w:pPr>
      <w:rPr>
        <w:rFonts w:ascii="Symbol" w:hAnsi="Symbol" w:hint="default"/>
      </w:rPr>
    </w:lvl>
    <w:lvl w:ilvl="8" w:tplc="4DDA0CC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5A60185"/>
    <w:multiLevelType w:val="hybridMultilevel"/>
    <w:tmpl w:val="E91205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321976"/>
    <w:multiLevelType w:val="hybridMultilevel"/>
    <w:tmpl w:val="DB8AF010"/>
    <w:lvl w:ilvl="0" w:tplc="4DFC3E22">
      <w:start w:val="1"/>
      <w:numFmt w:val="bullet"/>
      <w:lvlText w:val="•"/>
      <w:lvlJc w:val="left"/>
      <w:pPr>
        <w:ind w:left="362"/>
      </w:pPr>
      <w:rPr>
        <w:rFonts w:ascii="Arial" w:eastAsia="Times New Roman" w:hAnsi="Arial"/>
        <w:b w:val="0"/>
        <w:i w:val="0"/>
        <w:strike w:val="0"/>
        <w:dstrike w:val="0"/>
        <w:color w:val="000000"/>
        <w:sz w:val="20"/>
        <w:u w:val="none" w:color="000000"/>
        <w:vertAlign w:val="baseline"/>
      </w:rPr>
    </w:lvl>
    <w:lvl w:ilvl="1" w:tplc="001C805C">
      <w:start w:val="1"/>
      <w:numFmt w:val="bullet"/>
      <w:lvlText w:val="o"/>
      <w:lvlJc w:val="left"/>
      <w:pPr>
        <w:ind w:left="1188"/>
      </w:pPr>
      <w:rPr>
        <w:rFonts w:ascii="Segoe UI Symbol" w:eastAsia="Times New Roman" w:hAnsi="Segoe UI Symbol"/>
        <w:b w:val="0"/>
        <w:i w:val="0"/>
        <w:strike w:val="0"/>
        <w:dstrike w:val="0"/>
        <w:color w:val="000000"/>
        <w:sz w:val="20"/>
        <w:u w:val="none" w:color="000000"/>
        <w:vertAlign w:val="baseline"/>
      </w:rPr>
    </w:lvl>
    <w:lvl w:ilvl="2" w:tplc="D2B052FE">
      <w:start w:val="1"/>
      <w:numFmt w:val="bullet"/>
      <w:lvlText w:val="▪"/>
      <w:lvlJc w:val="left"/>
      <w:pPr>
        <w:ind w:left="1908"/>
      </w:pPr>
      <w:rPr>
        <w:rFonts w:ascii="Segoe UI Symbol" w:eastAsia="Times New Roman" w:hAnsi="Segoe UI Symbol"/>
        <w:b w:val="0"/>
        <w:i w:val="0"/>
        <w:strike w:val="0"/>
        <w:dstrike w:val="0"/>
        <w:color w:val="000000"/>
        <w:sz w:val="20"/>
        <w:u w:val="none" w:color="000000"/>
        <w:vertAlign w:val="baseline"/>
      </w:rPr>
    </w:lvl>
    <w:lvl w:ilvl="3" w:tplc="35961678">
      <w:start w:val="1"/>
      <w:numFmt w:val="bullet"/>
      <w:lvlText w:val="•"/>
      <w:lvlJc w:val="left"/>
      <w:pPr>
        <w:ind w:left="2628"/>
      </w:pPr>
      <w:rPr>
        <w:rFonts w:ascii="Arial" w:eastAsia="Times New Roman" w:hAnsi="Arial"/>
        <w:b w:val="0"/>
        <w:i w:val="0"/>
        <w:strike w:val="0"/>
        <w:dstrike w:val="0"/>
        <w:color w:val="000000"/>
        <w:sz w:val="20"/>
        <w:u w:val="none" w:color="000000"/>
        <w:vertAlign w:val="baseline"/>
      </w:rPr>
    </w:lvl>
    <w:lvl w:ilvl="4" w:tplc="557CEAA8">
      <w:start w:val="1"/>
      <w:numFmt w:val="bullet"/>
      <w:lvlText w:val="o"/>
      <w:lvlJc w:val="left"/>
      <w:pPr>
        <w:ind w:left="3348"/>
      </w:pPr>
      <w:rPr>
        <w:rFonts w:ascii="Segoe UI Symbol" w:eastAsia="Times New Roman" w:hAnsi="Segoe UI Symbol"/>
        <w:b w:val="0"/>
        <w:i w:val="0"/>
        <w:strike w:val="0"/>
        <w:dstrike w:val="0"/>
        <w:color w:val="000000"/>
        <w:sz w:val="20"/>
        <w:u w:val="none" w:color="000000"/>
        <w:vertAlign w:val="baseline"/>
      </w:rPr>
    </w:lvl>
    <w:lvl w:ilvl="5" w:tplc="AD6C7B90">
      <w:start w:val="1"/>
      <w:numFmt w:val="bullet"/>
      <w:lvlText w:val="▪"/>
      <w:lvlJc w:val="left"/>
      <w:pPr>
        <w:ind w:left="4068"/>
      </w:pPr>
      <w:rPr>
        <w:rFonts w:ascii="Segoe UI Symbol" w:eastAsia="Times New Roman" w:hAnsi="Segoe UI Symbol"/>
        <w:b w:val="0"/>
        <w:i w:val="0"/>
        <w:strike w:val="0"/>
        <w:dstrike w:val="0"/>
        <w:color w:val="000000"/>
        <w:sz w:val="20"/>
        <w:u w:val="none" w:color="000000"/>
        <w:vertAlign w:val="baseline"/>
      </w:rPr>
    </w:lvl>
    <w:lvl w:ilvl="6" w:tplc="B124207C">
      <w:start w:val="1"/>
      <w:numFmt w:val="bullet"/>
      <w:lvlText w:val="•"/>
      <w:lvlJc w:val="left"/>
      <w:pPr>
        <w:ind w:left="4788"/>
      </w:pPr>
      <w:rPr>
        <w:rFonts w:ascii="Arial" w:eastAsia="Times New Roman" w:hAnsi="Arial"/>
        <w:b w:val="0"/>
        <w:i w:val="0"/>
        <w:strike w:val="0"/>
        <w:dstrike w:val="0"/>
        <w:color w:val="000000"/>
        <w:sz w:val="20"/>
        <w:u w:val="none" w:color="000000"/>
        <w:vertAlign w:val="baseline"/>
      </w:rPr>
    </w:lvl>
    <w:lvl w:ilvl="7" w:tplc="8D686BFA">
      <w:start w:val="1"/>
      <w:numFmt w:val="bullet"/>
      <w:lvlText w:val="o"/>
      <w:lvlJc w:val="left"/>
      <w:pPr>
        <w:ind w:left="5508"/>
      </w:pPr>
      <w:rPr>
        <w:rFonts w:ascii="Segoe UI Symbol" w:eastAsia="Times New Roman" w:hAnsi="Segoe UI Symbol"/>
        <w:b w:val="0"/>
        <w:i w:val="0"/>
        <w:strike w:val="0"/>
        <w:dstrike w:val="0"/>
        <w:color w:val="000000"/>
        <w:sz w:val="20"/>
        <w:u w:val="none" w:color="000000"/>
        <w:vertAlign w:val="baseline"/>
      </w:rPr>
    </w:lvl>
    <w:lvl w:ilvl="8" w:tplc="E660B46C">
      <w:start w:val="1"/>
      <w:numFmt w:val="bullet"/>
      <w:lvlText w:val="▪"/>
      <w:lvlJc w:val="left"/>
      <w:pPr>
        <w:ind w:left="6228"/>
      </w:pPr>
      <w:rPr>
        <w:rFonts w:ascii="Segoe UI Symbol" w:eastAsia="Times New Roman" w:hAnsi="Segoe UI Symbol"/>
        <w:b w:val="0"/>
        <w:i w:val="0"/>
        <w:strike w:val="0"/>
        <w:dstrike w:val="0"/>
        <w:color w:val="000000"/>
        <w:sz w:val="20"/>
        <w:u w:val="none" w:color="000000"/>
        <w:vertAlign w:val="baseline"/>
      </w:rPr>
    </w:lvl>
  </w:abstractNum>
  <w:abstractNum w:abstractNumId="20" w15:restartNumberingAfterBreak="0">
    <w:nsid w:val="296544F4"/>
    <w:multiLevelType w:val="hybridMultilevel"/>
    <w:tmpl w:val="3072E5E4"/>
    <w:lvl w:ilvl="0" w:tplc="88D4B4BA">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FB3238"/>
    <w:multiLevelType w:val="hybridMultilevel"/>
    <w:tmpl w:val="91A63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AE02CA"/>
    <w:multiLevelType w:val="hybridMultilevel"/>
    <w:tmpl w:val="72521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CB4597"/>
    <w:multiLevelType w:val="hybridMultilevel"/>
    <w:tmpl w:val="F6E8D888"/>
    <w:lvl w:ilvl="0" w:tplc="709A47E2">
      <w:start w:val="1"/>
      <w:numFmt w:val="bullet"/>
      <w:lvlText w:val="•"/>
      <w:lvlJc w:val="left"/>
      <w:pPr>
        <w:ind w:left="0"/>
      </w:pPr>
      <w:rPr>
        <w:rFonts w:ascii="Arial" w:eastAsia="Times New Roman" w:hAnsi="Arial"/>
        <w:b w:val="0"/>
        <w:i w:val="0"/>
        <w:strike w:val="0"/>
        <w:dstrike w:val="0"/>
        <w:color w:val="000000"/>
        <w:sz w:val="20"/>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A4C9E"/>
    <w:multiLevelType w:val="hybridMultilevel"/>
    <w:tmpl w:val="3DFE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B47546"/>
    <w:multiLevelType w:val="hybridMultilevel"/>
    <w:tmpl w:val="C4FEB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D3325B"/>
    <w:multiLevelType w:val="hybridMultilevel"/>
    <w:tmpl w:val="0888B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67E1140"/>
    <w:multiLevelType w:val="hybridMultilevel"/>
    <w:tmpl w:val="144CEC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A3DA3"/>
    <w:multiLevelType w:val="hybridMultilevel"/>
    <w:tmpl w:val="AE8A5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CE1349"/>
    <w:multiLevelType w:val="hybridMultilevel"/>
    <w:tmpl w:val="19D665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883CD8"/>
    <w:multiLevelType w:val="hybridMultilevel"/>
    <w:tmpl w:val="D0480E58"/>
    <w:lvl w:ilvl="0" w:tplc="0809000F">
      <w:start w:val="1"/>
      <w:numFmt w:val="decimal"/>
      <w:lvlText w:val="%1."/>
      <w:lvlJc w:val="left"/>
      <w:pPr>
        <w:tabs>
          <w:tab w:val="num" w:pos="720"/>
        </w:tabs>
        <w:ind w:left="720" w:hanging="360"/>
      </w:pPr>
      <w:rPr>
        <w:rFonts w:hint="default"/>
      </w:rPr>
    </w:lvl>
    <w:lvl w:ilvl="1" w:tplc="3664F754" w:tentative="1">
      <w:start w:val="1"/>
      <w:numFmt w:val="bullet"/>
      <w:lvlText w:val=""/>
      <w:lvlJc w:val="left"/>
      <w:pPr>
        <w:tabs>
          <w:tab w:val="num" w:pos="1440"/>
        </w:tabs>
        <w:ind w:left="1440" w:hanging="360"/>
      </w:pPr>
      <w:rPr>
        <w:rFonts w:ascii="Symbol" w:hAnsi="Symbol" w:hint="default"/>
      </w:rPr>
    </w:lvl>
    <w:lvl w:ilvl="2" w:tplc="1BE229EC" w:tentative="1">
      <w:start w:val="1"/>
      <w:numFmt w:val="bullet"/>
      <w:lvlText w:val=""/>
      <w:lvlJc w:val="left"/>
      <w:pPr>
        <w:tabs>
          <w:tab w:val="num" w:pos="2160"/>
        </w:tabs>
        <w:ind w:left="2160" w:hanging="360"/>
      </w:pPr>
      <w:rPr>
        <w:rFonts w:ascii="Symbol" w:hAnsi="Symbol" w:hint="default"/>
      </w:rPr>
    </w:lvl>
    <w:lvl w:ilvl="3" w:tplc="A5924CF2" w:tentative="1">
      <w:start w:val="1"/>
      <w:numFmt w:val="bullet"/>
      <w:lvlText w:val=""/>
      <w:lvlJc w:val="left"/>
      <w:pPr>
        <w:tabs>
          <w:tab w:val="num" w:pos="2880"/>
        </w:tabs>
        <w:ind w:left="2880" w:hanging="360"/>
      </w:pPr>
      <w:rPr>
        <w:rFonts w:ascii="Symbol" w:hAnsi="Symbol" w:hint="default"/>
      </w:rPr>
    </w:lvl>
    <w:lvl w:ilvl="4" w:tplc="472E05BC" w:tentative="1">
      <w:start w:val="1"/>
      <w:numFmt w:val="bullet"/>
      <w:lvlText w:val=""/>
      <w:lvlJc w:val="left"/>
      <w:pPr>
        <w:tabs>
          <w:tab w:val="num" w:pos="3600"/>
        </w:tabs>
        <w:ind w:left="3600" w:hanging="360"/>
      </w:pPr>
      <w:rPr>
        <w:rFonts w:ascii="Symbol" w:hAnsi="Symbol" w:hint="default"/>
      </w:rPr>
    </w:lvl>
    <w:lvl w:ilvl="5" w:tplc="5FFCB1CE" w:tentative="1">
      <w:start w:val="1"/>
      <w:numFmt w:val="bullet"/>
      <w:lvlText w:val=""/>
      <w:lvlJc w:val="left"/>
      <w:pPr>
        <w:tabs>
          <w:tab w:val="num" w:pos="4320"/>
        </w:tabs>
        <w:ind w:left="4320" w:hanging="360"/>
      </w:pPr>
      <w:rPr>
        <w:rFonts w:ascii="Symbol" w:hAnsi="Symbol" w:hint="default"/>
      </w:rPr>
    </w:lvl>
    <w:lvl w:ilvl="6" w:tplc="C4A69BB8" w:tentative="1">
      <w:start w:val="1"/>
      <w:numFmt w:val="bullet"/>
      <w:lvlText w:val=""/>
      <w:lvlJc w:val="left"/>
      <w:pPr>
        <w:tabs>
          <w:tab w:val="num" w:pos="5040"/>
        </w:tabs>
        <w:ind w:left="5040" w:hanging="360"/>
      </w:pPr>
      <w:rPr>
        <w:rFonts w:ascii="Symbol" w:hAnsi="Symbol" w:hint="default"/>
      </w:rPr>
    </w:lvl>
    <w:lvl w:ilvl="7" w:tplc="7E308F9E" w:tentative="1">
      <w:start w:val="1"/>
      <w:numFmt w:val="bullet"/>
      <w:lvlText w:val=""/>
      <w:lvlJc w:val="left"/>
      <w:pPr>
        <w:tabs>
          <w:tab w:val="num" w:pos="5760"/>
        </w:tabs>
        <w:ind w:left="5760" w:hanging="360"/>
      </w:pPr>
      <w:rPr>
        <w:rFonts w:ascii="Symbol" w:hAnsi="Symbol" w:hint="default"/>
      </w:rPr>
    </w:lvl>
    <w:lvl w:ilvl="8" w:tplc="4DDA0CC2"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90B3B02"/>
    <w:multiLevelType w:val="hybridMultilevel"/>
    <w:tmpl w:val="DA3CEB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59765399"/>
    <w:multiLevelType w:val="hybridMultilevel"/>
    <w:tmpl w:val="C55ABA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D344DE"/>
    <w:multiLevelType w:val="hybridMultilevel"/>
    <w:tmpl w:val="86C0E882"/>
    <w:lvl w:ilvl="0" w:tplc="88DABADC">
      <w:start w:val="1"/>
      <w:numFmt w:val="bullet"/>
      <w:lvlText w:val=""/>
      <w:lvlPicBulletId w:val="0"/>
      <w:lvlJc w:val="left"/>
      <w:pPr>
        <w:tabs>
          <w:tab w:val="num" w:pos="720"/>
        </w:tabs>
        <w:ind w:left="720" w:hanging="360"/>
      </w:pPr>
      <w:rPr>
        <w:rFonts w:ascii="Symbol" w:hAnsi="Symbol" w:hint="default"/>
      </w:rPr>
    </w:lvl>
    <w:lvl w:ilvl="1" w:tplc="3664F754" w:tentative="1">
      <w:start w:val="1"/>
      <w:numFmt w:val="bullet"/>
      <w:lvlText w:val=""/>
      <w:lvlJc w:val="left"/>
      <w:pPr>
        <w:tabs>
          <w:tab w:val="num" w:pos="1440"/>
        </w:tabs>
        <w:ind w:left="1440" w:hanging="360"/>
      </w:pPr>
      <w:rPr>
        <w:rFonts w:ascii="Symbol" w:hAnsi="Symbol" w:hint="default"/>
      </w:rPr>
    </w:lvl>
    <w:lvl w:ilvl="2" w:tplc="1BE229EC" w:tentative="1">
      <w:start w:val="1"/>
      <w:numFmt w:val="bullet"/>
      <w:lvlText w:val=""/>
      <w:lvlJc w:val="left"/>
      <w:pPr>
        <w:tabs>
          <w:tab w:val="num" w:pos="2160"/>
        </w:tabs>
        <w:ind w:left="2160" w:hanging="360"/>
      </w:pPr>
      <w:rPr>
        <w:rFonts w:ascii="Symbol" w:hAnsi="Symbol" w:hint="default"/>
      </w:rPr>
    </w:lvl>
    <w:lvl w:ilvl="3" w:tplc="A5924CF2" w:tentative="1">
      <w:start w:val="1"/>
      <w:numFmt w:val="bullet"/>
      <w:lvlText w:val=""/>
      <w:lvlJc w:val="left"/>
      <w:pPr>
        <w:tabs>
          <w:tab w:val="num" w:pos="2880"/>
        </w:tabs>
        <w:ind w:left="2880" w:hanging="360"/>
      </w:pPr>
      <w:rPr>
        <w:rFonts w:ascii="Symbol" w:hAnsi="Symbol" w:hint="default"/>
      </w:rPr>
    </w:lvl>
    <w:lvl w:ilvl="4" w:tplc="472E05BC" w:tentative="1">
      <w:start w:val="1"/>
      <w:numFmt w:val="bullet"/>
      <w:lvlText w:val=""/>
      <w:lvlJc w:val="left"/>
      <w:pPr>
        <w:tabs>
          <w:tab w:val="num" w:pos="3600"/>
        </w:tabs>
        <w:ind w:left="3600" w:hanging="360"/>
      </w:pPr>
      <w:rPr>
        <w:rFonts w:ascii="Symbol" w:hAnsi="Symbol" w:hint="default"/>
      </w:rPr>
    </w:lvl>
    <w:lvl w:ilvl="5" w:tplc="5FFCB1CE" w:tentative="1">
      <w:start w:val="1"/>
      <w:numFmt w:val="bullet"/>
      <w:lvlText w:val=""/>
      <w:lvlJc w:val="left"/>
      <w:pPr>
        <w:tabs>
          <w:tab w:val="num" w:pos="4320"/>
        </w:tabs>
        <w:ind w:left="4320" w:hanging="360"/>
      </w:pPr>
      <w:rPr>
        <w:rFonts w:ascii="Symbol" w:hAnsi="Symbol" w:hint="default"/>
      </w:rPr>
    </w:lvl>
    <w:lvl w:ilvl="6" w:tplc="C4A69BB8" w:tentative="1">
      <w:start w:val="1"/>
      <w:numFmt w:val="bullet"/>
      <w:lvlText w:val=""/>
      <w:lvlJc w:val="left"/>
      <w:pPr>
        <w:tabs>
          <w:tab w:val="num" w:pos="5040"/>
        </w:tabs>
        <w:ind w:left="5040" w:hanging="360"/>
      </w:pPr>
      <w:rPr>
        <w:rFonts w:ascii="Symbol" w:hAnsi="Symbol" w:hint="default"/>
      </w:rPr>
    </w:lvl>
    <w:lvl w:ilvl="7" w:tplc="7E308F9E" w:tentative="1">
      <w:start w:val="1"/>
      <w:numFmt w:val="bullet"/>
      <w:lvlText w:val=""/>
      <w:lvlJc w:val="left"/>
      <w:pPr>
        <w:tabs>
          <w:tab w:val="num" w:pos="5760"/>
        </w:tabs>
        <w:ind w:left="5760" w:hanging="360"/>
      </w:pPr>
      <w:rPr>
        <w:rFonts w:ascii="Symbol" w:hAnsi="Symbol" w:hint="default"/>
      </w:rPr>
    </w:lvl>
    <w:lvl w:ilvl="8" w:tplc="4DDA0C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B4B1346"/>
    <w:multiLevelType w:val="hybridMultilevel"/>
    <w:tmpl w:val="567E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4040B5"/>
    <w:multiLevelType w:val="hybridMultilevel"/>
    <w:tmpl w:val="26C24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8F07C96"/>
    <w:multiLevelType w:val="hybridMultilevel"/>
    <w:tmpl w:val="C95205E6"/>
    <w:lvl w:ilvl="0" w:tplc="699A9270">
      <w:start w:val="1"/>
      <w:numFmt w:val="bullet"/>
      <w:lvlText w:val="▪"/>
      <w:lvlJc w:val="left"/>
      <w:pPr>
        <w:ind w:left="0"/>
      </w:pPr>
      <w:rPr>
        <w:rFonts w:ascii="Wingdings" w:eastAsia="Times New Roman" w:hAnsi="Wingdings"/>
        <w:b w:val="0"/>
        <w:i w:val="0"/>
        <w:strike w:val="0"/>
        <w:dstrike w:val="0"/>
        <w:color w:val="000000"/>
        <w:sz w:val="20"/>
        <w:u w:val="none" w:color="000000"/>
        <w:vertAlign w:val="baseline"/>
      </w:rPr>
    </w:lvl>
    <w:lvl w:ilvl="1" w:tplc="73120CB6">
      <w:start w:val="1"/>
      <w:numFmt w:val="bullet"/>
      <w:lvlText w:val="o"/>
      <w:lvlJc w:val="left"/>
      <w:pPr>
        <w:ind w:left="827"/>
      </w:pPr>
      <w:rPr>
        <w:rFonts w:ascii="Wingdings" w:eastAsia="Times New Roman" w:hAnsi="Wingdings"/>
        <w:b w:val="0"/>
        <w:i w:val="0"/>
        <w:strike w:val="0"/>
        <w:dstrike w:val="0"/>
        <w:color w:val="000000"/>
        <w:sz w:val="20"/>
        <w:u w:val="none" w:color="000000"/>
        <w:vertAlign w:val="baseline"/>
      </w:rPr>
    </w:lvl>
    <w:lvl w:ilvl="2" w:tplc="FB080EB8">
      <w:start w:val="1"/>
      <w:numFmt w:val="bullet"/>
      <w:lvlText w:val="▪"/>
      <w:lvlJc w:val="left"/>
      <w:pPr>
        <w:ind w:left="1547"/>
      </w:pPr>
      <w:rPr>
        <w:rFonts w:ascii="Wingdings" w:eastAsia="Times New Roman" w:hAnsi="Wingdings"/>
        <w:b w:val="0"/>
        <w:i w:val="0"/>
        <w:strike w:val="0"/>
        <w:dstrike w:val="0"/>
        <w:color w:val="000000"/>
        <w:sz w:val="20"/>
        <w:u w:val="none" w:color="000000"/>
        <w:vertAlign w:val="baseline"/>
      </w:rPr>
    </w:lvl>
    <w:lvl w:ilvl="3" w:tplc="2E22312C">
      <w:start w:val="1"/>
      <w:numFmt w:val="bullet"/>
      <w:lvlText w:val="•"/>
      <w:lvlJc w:val="left"/>
      <w:pPr>
        <w:ind w:left="2267"/>
      </w:pPr>
      <w:rPr>
        <w:rFonts w:ascii="Wingdings" w:eastAsia="Times New Roman" w:hAnsi="Wingdings"/>
        <w:b w:val="0"/>
        <w:i w:val="0"/>
        <w:strike w:val="0"/>
        <w:dstrike w:val="0"/>
        <w:color w:val="000000"/>
        <w:sz w:val="20"/>
        <w:u w:val="none" w:color="000000"/>
        <w:vertAlign w:val="baseline"/>
      </w:rPr>
    </w:lvl>
    <w:lvl w:ilvl="4" w:tplc="CE5AE7B8">
      <w:start w:val="1"/>
      <w:numFmt w:val="bullet"/>
      <w:lvlText w:val="o"/>
      <w:lvlJc w:val="left"/>
      <w:pPr>
        <w:ind w:left="2987"/>
      </w:pPr>
      <w:rPr>
        <w:rFonts w:ascii="Wingdings" w:eastAsia="Times New Roman" w:hAnsi="Wingdings"/>
        <w:b w:val="0"/>
        <w:i w:val="0"/>
        <w:strike w:val="0"/>
        <w:dstrike w:val="0"/>
        <w:color w:val="000000"/>
        <w:sz w:val="20"/>
        <w:u w:val="none" w:color="000000"/>
        <w:vertAlign w:val="baseline"/>
      </w:rPr>
    </w:lvl>
    <w:lvl w:ilvl="5" w:tplc="0060A66E">
      <w:start w:val="1"/>
      <w:numFmt w:val="bullet"/>
      <w:lvlText w:val="▪"/>
      <w:lvlJc w:val="left"/>
      <w:pPr>
        <w:ind w:left="3707"/>
      </w:pPr>
      <w:rPr>
        <w:rFonts w:ascii="Wingdings" w:eastAsia="Times New Roman" w:hAnsi="Wingdings"/>
        <w:b w:val="0"/>
        <w:i w:val="0"/>
        <w:strike w:val="0"/>
        <w:dstrike w:val="0"/>
        <w:color w:val="000000"/>
        <w:sz w:val="20"/>
        <w:u w:val="none" w:color="000000"/>
        <w:vertAlign w:val="baseline"/>
      </w:rPr>
    </w:lvl>
    <w:lvl w:ilvl="6" w:tplc="58263D4C">
      <w:start w:val="1"/>
      <w:numFmt w:val="bullet"/>
      <w:lvlText w:val="•"/>
      <w:lvlJc w:val="left"/>
      <w:pPr>
        <w:ind w:left="4427"/>
      </w:pPr>
      <w:rPr>
        <w:rFonts w:ascii="Wingdings" w:eastAsia="Times New Roman" w:hAnsi="Wingdings"/>
        <w:b w:val="0"/>
        <w:i w:val="0"/>
        <w:strike w:val="0"/>
        <w:dstrike w:val="0"/>
        <w:color w:val="000000"/>
        <w:sz w:val="20"/>
        <w:u w:val="none" w:color="000000"/>
        <w:vertAlign w:val="baseline"/>
      </w:rPr>
    </w:lvl>
    <w:lvl w:ilvl="7" w:tplc="DD406098">
      <w:start w:val="1"/>
      <w:numFmt w:val="bullet"/>
      <w:lvlText w:val="o"/>
      <w:lvlJc w:val="left"/>
      <w:pPr>
        <w:ind w:left="5147"/>
      </w:pPr>
      <w:rPr>
        <w:rFonts w:ascii="Wingdings" w:eastAsia="Times New Roman" w:hAnsi="Wingdings"/>
        <w:b w:val="0"/>
        <w:i w:val="0"/>
        <w:strike w:val="0"/>
        <w:dstrike w:val="0"/>
        <w:color w:val="000000"/>
        <w:sz w:val="20"/>
        <w:u w:val="none" w:color="000000"/>
        <w:vertAlign w:val="baseline"/>
      </w:rPr>
    </w:lvl>
    <w:lvl w:ilvl="8" w:tplc="1F6CBAF2">
      <w:start w:val="1"/>
      <w:numFmt w:val="bullet"/>
      <w:lvlText w:val="▪"/>
      <w:lvlJc w:val="left"/>
      <w:pPr>
        <w:ind w:left="5867"/>
      </w:pPr>
      <w:rPr>
        <w:rFonts w:ascii="Wingdings" w:eastAsia="Times New Roman" w:hAnsi="Wingdings"/>
        <w:b w:val="0"/>
        <w:i w:val="0"/>
        <w:strike w:val="0"/>
        <w:dstrike w:val="0"/>
        <w:color w:val="000000"/>
        <w:sz w:val="20"/>
        <w:u w:val="none" w:color="000000"/>
        <w:vertAlign w:val="baseline"/>
      </w:rPr>
    </w:lvl>
  </w:abstractNum>
  <w:abstractNum w:abstractNumId="37" w15:restartNumberingAfterBreak="0">
    <w:nsid w:val="6986108F"/>
    <w:multiLevelType w:val="hybridMultilevel"/>
    <w:tmpl w:val="8DBE31CE"/>
    <w:lvl w:ilvl="0" w:tplc="08090017">
      <w:start w:val="1"/>
      <w:numFmt w:val="lowerLetter"/>
      <w:lvlText w:val="%1)"/>
      <w:lvlJc w:val="left"/>
      <w:pPr>
        <w:tabs>
          <w:tab w:val="num" w:pos="720"/>
        </w:tabs>
        <w:ind w:left="720" w:hanging="360"/>
      </w:pPr>
      <w:rPr>
        <w:rFonts w:hint="default"/>
      </w:rPr>
    </w:lvl>
    <w:lvl w:ilvl="1" w:tplc="3664F754" w:tentative="1">
      <w:start w:val="1"/>
      <w:numFmt w:val="bullet"/>
      <w:lvlText w:val=""/>
      <w:lvlJc w:val="left"/>
      <w:pPr>
        <w:tabs>
          <w:tab w:val="num" w:pos="1440"/>
        </w:tabs>
        <w:ind w:left="1440" w:hanging="360"/>
      </w:pPr>
      <w:rPr>
        <w:rFonts w:ascii="Symbol" w:hAnsi="Symbol" w:hint="default"/>
      </w:rPr>
    </w:lvl>
    <w:lvl w:ilvl="2" w:tplc="1BE229EC" w:tentative="1">
      <w:start w:val="1"/>
      <w:numFmt w:val="bullet"/>
      <w:lvlText w:val=""/>
      <w:lvlJc w:val="left"/>
      <w:pPr>
        <w:tabs>
          <w:tab w:val="num" w:pos="2160"/>
        </w:tabs>
        <w:ind w:left="2160" w:hanging="360"/>
      </w:pPr>
      <w:rPr>
        <w:rFonts w:ascii="Symbol" w:hAnsi="Symbol" w:hint="default"/>
      </w:rPr>
    </w:lvl>
    <w:lvl w:ilvl="3" w:tplc="A5924CF2" w:tentative="1">
      <w:start w:val="1"/>
      <w:numFmt w:val="bullet"/>
      <w:lvlText w:val=""/>
      <w:lvlJc w:val="left"/>
      <w:pPr>
        <w:tabs>
          <w:tab w:val="num" w:pos="2880"/>
        </w:tabs>
        <w:ind w:left="2880" w:hanging="360"/>
      </w:pPr>
      <w:rPr>
        <w:rFonts w:ascii="Symbol" w:hAnsi="Symbol" w:hint="default"/>
      </w:rPr>
    </w:lvl>
    <w:lvl w:ilvl="4" w:tplc="472E05BC" w:tentative="1">
      <w:start w:val="1"/>
      <w:numFmt w:val="bullet"/>
      <w:lvlText w:val=""/>
      <w:lvlJc w:val="left"/>
      <w:pPr>
        <w:tabs>
          <w:tab w:val="num" w:pos="3600"/>
        </w:tabs>
        <w:ind w:left="3600" w:hanging="360"/>
      </w:pPr>
      <w:rPr>
        <w:rFonts w:ascii="Symbol" w:hAnsi="Symbol" w:hint="default"/>
      </w:rPr>
    </w:lvl>
    <w:lvl w:ilvl="5" w:tplc="5FFCB1CE" w:tentative="1">
      <w:start w:val="1"/>
      <w:numFmt w:val="bullet"/>
      <w:lvlText w:val=""/>
      <w:lvlJc w:val="left"/>
      <w:pPr>
        <w:tabs>
          <w:tab w:val="num" w:pos="4320"/>
        </w:tabs>
        <w:ind w:left="4320" w:hanging="360"/>
      </w:pPr>
      <w:rPr>
        <w:rFonts w:ascii="Symbol" w:hAnsi="Symbol" w:hint="default"/>
      </w:rPr>
    </w:lvl>
    <w:lvl w:ilvl="6" w:tplc="C4A69BB8" w:tentative="1">
      <w:start w:val="1"/>
      <w:numFmt w:val="bullet"/>
      <w:lvlText w:val=""/>
      <w:lvlJc w:val="left"/>
      <w:pPr>
        <w:tabs>
          <w:tab w:val="num" w:pos="5040"/>
        </w:tabs>
        <w:ind w:left="5040" w:hanging="360"/>
      </w:pPr>
      <w:rPr>
        <w:rFonts w:ascii="Symbol" w:hAnsi="Symbol" w:hint="default"/>
      </w:rPr>
    </w:lvl>
    <w:lvl w:ilvl="7" w:tplc="7E308F9E" w:tentative="1">
      <w:start w:val="1"/>
      <w:numFmt w:val="bullet"/>
      <w:lvlText w:val=""/>
      <w:lvlJc w:val="left"/>
      <w:pPr>
        <w:tabs>
          <w:tab w:val="num" w:pos="5760"/>
        </w:tabs>
        <w:ind w:left="5760" w:hanging="360"/>
      </w:pPr>
      <w:rPr>
        <w:rFonts w:ascii="Symbol" w:hAnsi="Symbol" w:hint="default"/>
      </w:rPr>
    </w:lvl>
    <w:lvl w:ilvl="8" w:tplc="4DDA0CC2"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C250ABB"/>
    <w:multiLevelType w:val="hybridMultilevel"/>
    <w:tmpl w:val="E8D85BE6"/>
    <w:lvl w:ilvl="0" w:tplc="08090017">
      <w:start w:val="1"/>
      <w:numFmt w:val="lowerLetter"/>
      <w:lvlText w:val="%1)"/>
      <w:lvlJc w:val="left"/>
      <w:pPr>
        <w:tabs>
          <w:tab w:val="num" w:pos="720"/>
        </w:tabs>
        <w:ind w:left="720" w:hanging="360"/>
      </w:pPr>
      <w:rPr>
        <w:rFonts w:hint="default"/>
      </w:rPr>
    </w:lvl>
    <w:lvl w:ilvl="1" w:tplc="3664F754" w:tentative="1">
      <w:start w:val="1"/>
      <w:numFmt w:val="bullet"/>
      <w:lvlText w:val=""/>
      <w:lvlJc w:val="left"/>
      <w:pPr>
        <w:tabs>
          <w:tab w:val="num" w:pos="1440"/>
        </w:tabs>
        <w:ind w:left="1440" w:hanging="360"/>
      </w:pPr>
      <w:rPr>
        <w:rFonts w:ascii="Symbol" w:hAnsi="Symbol" w:hint="default"/>
      </w:rPr>
    </w:lvl>
    <w:lvl w:ilvl="2" w:tplc="1BE229EC" w:tentative="1">
      <w:start w:val="1"/>
      <w:numFmt w:val="bullet"/>
      <w:lvlText w:val=""/>
      <w:lvlJc w:val="left"/>
      <w:pPr>
        <w:tabs>
          <w:tab w:val="num" w:pos="2160"/>
        </w:tabs>
        <w:ind w:left="2160" w:hanging="360"/>
      </w:pPr>
      <w:rPr>
        <w:rFonts w:ascii="Symbol" w:hAnsi="Symbol" w:hint="default"/>
      </w:rPr>
    </w:lvl>
    <w:lvl w:ilvl="3" w:tplc="A5924CF2" w:tentative="1">
      <w:start w:val="1"/>
      <w:numFmt w:val="bullet"/>
      <w:lvlText w:val=""/>
      <w:lvlJc w:val="left"/>
      <w:pPr>
        <w:tabs>
          <w:tab w:val="num" w:pos="2880"/>
        </w:tabs>
        <w:ind w:left="2880" w:hanging="360"/>
      </w:pPr>
      <w:rPr>
        <w:rFonts w:ascii="Symbol" w:hAnsi="Symbol" w:hint="default"/>
      </w:rPr>
    </w:lvl>
    <w:lvl w:ilvl="4" w:tplc="472E05BC" w:tentative="1">
      <w:start w:val="1"/>
      <w:numFmt w:val="bullet"/>
      <w:lvlText w:val=""/>
      <w:lvlJc w:val="left"/>
      <w:pPr>
        <w:tabs>
          <w:tab w:val="num" w:pos="3600"/>
        </w:tabs>
        <w:ind w:left="3600" w:hanging="360"/>
      </w:pPr>
      <w:rPr>
        <w:rFonts w:ascii="Symbol" w:hAnsi="Symbol" w:hint="default"/>
      </w:rPr>
    </w:lvl>
    <w:lvl w:ilvl="5" w:tplc="5FFCB1CE" w:tentative="1">
      <w:start w:val="1"/>
      <w:numFmt w:val="bullet"/>
      <w:lvlText w:val=""/>
      <w:lvlJc w:val="left"/>
      <w:pPr>
        <w:tabs>
          <w:tab w:val="num" w:pos="4320"/>
        </w:tabs>
        <w:ind w:left="4320" w:hanging="360"/>
      </w:pPr>
      <w:rPr>
        <w:rFonts w:ascii="Symbol" w:hAnsi="Symbol" w:hint="default"/>
      </w:rPr>
    </w:lvl>
    <w:lvl w:ilvl="6" w:tplc="C4A69BB8" w:tentative="1">
      <w:start w:val="1"/>
      <w:numFmt w:val="bullet"/>
      <w:lvlText w:val=""/>
      <w:lvlJc w:val="left"/>
      <w:pPr>
        <w:tabs>
          <w:tab w:val="num" w:pos="5040"/>
        </w:tabs>
        <w:ind w:left="5040" w:hanging="360"/>
      </w:pPr>
      <w:rPr>
        <w:rFonts w:ascii="Symbol" w:hAnsi="Symbol" w:hint="default"/>
      </w:rPr>
    </w:lvl>
    <w:lvl w:ilvl="7" w:tplc="7E308F9E" w:tentative="1">
      <w:start w:val="1"/>
      <w:numFmt w:val="bullet"/>
      <w:lvlText w:val=""/>
      <w:lvlJc w:val="left"/>
      <w:pPr>
        <w:tabs>
          <w:tab w:val="num" w:pos="5760"/>
        </w:tabs>
        <w:ind w:left="5760" w:hanging="360"/>
      </w:pPr>
      <w:rPr>
        <w:rFonts w:ascii="Symbol" w:hAnsi="Symbol" w:hint="default"/>
      </w:rPr>
    </w:lvl>
    <w:lvl w:ilvl="8" w:tplc="4DDA0CC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DDB2A0A"/>
    <w:multiLevelType w:val="hybridMultilevel"/>
    <w:tmpl w:val="EE8E4C9A"/>
    <w:lvl w:ilvl="0" w:tplc="709A47E2">
      <w:start w:val="1"/>
      <w:numFmt w:val="bullet"/>
      <w:lvlText w:val="•"/>
      <w:lvlJc w:val="left"/>
      <w:pPr>
        <w:ind w:left="0"/>
      </w:pPr>
      <w:rPr>
        <w:rFonts w:ascii="Arial" w:eastAsia="Times New Roman" w:hAnsi="Arial"/>
        <w:b w:val="0"/>
        <w:i w:val="0"/>
        <w:strike w:val="0"/>
        <w:dstrike w:val="0"/>
        <w:color w:val="000000"/>
        <w:sz w:val="20"/>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AC7200"/>
    <w:multiLevelType w:val="hybridMultilevel"/>
    <w:tmpl w:val="96BEA322"/>
    <w:lvl w:ilvl="0" w:tplc="08090017">
      <w:start w:val="1"/>
      <w:numFmt w:val="lowerLetter"/>
      <w:lvlText w:val="%1)"/>
      <w:lvlJc w:val="left"/>
      <w:pPr>
        <w:tabs>
          <w:tab w:val="num" w:pos="720"/>
        </w:tabs>
        <w:ind w:left="720" w:hanging="360"/>
      </w:pPr>
      <w:rPr>
        <w:rFonts w:hint="default"/>
      </w:rPr>
    </w:lvl>
    <w:lvl w:ilvl="1" w:tplc="3664F754" w:tentative="1">
      <w:start w:val="1"/>
      <w:numFmt w:val="bullet"/>
      <w:lvlText w:val=""/>
      <w:lvlJc w:val="left"/>
      <w:pPr>
        <w:tabs>
          <w:tab w:val="num" w:pos="1440"/>
        </w:tabs>
        <w:ind w:left="1440" w:hanging="360"/>
      </w:pPr>
      <w:rPr>
        <w:rFonts w:ascii="Symbol" w:hAnsi="Symbol" w:hint="default"/>
      </w:rPr>
    </w:lvl>
    <w:lvl w:ilvl="2" w:tplc="1BE229EC" w:tentative="1">
      <w:start w:val="1"/>
      <w:numFmt w:val="bullet"/>
      <w:lvlText w:val=""/>
      <w:lvlJc w:val="left"/>
      <w:pPr>
        <w:tabs>
          <w:tab w:val="num" w:pos="2160"/>
        </w:tabs>
        <w:ind w:left="2160" w:hanging="360"/>
      </w:pPr>
      <w:rPr>
        <w:rFonts w:ascii="Symbol" w:hAnsi="Symbol" w:hint="default"/>
      </w:rPr>
    </w:lvl>
    <w:lvl w:ilvl="3" w:tplc="A5924CF2" w:tentative="1">
      <w:start w:val="1"/>
      <w:numFmt w:val="bullet"/>
      <w:lvlText w:val=""/>
      <w:lvlJc w:val="left"/>
      <w:pPr>
        <w:tabs>
          <w:tab w:val="num" w:pos="2880"/>
        </w:tabs>
        <w:ind w:left="2880" w:hanging="360"/>
      </w:pPr>
      <w:rPr>
        <w:rFonts w:ascii="Symbol" w:hAnsi="Symbol" w:hint="default"/>
      </w:rPr>
    </w:lvl>
    <w:lvl w:ilvl="4" w:tplc="472E05BC" w:tentative="1">
      <w:start w:val="1"/>
      <w:numFmt w:val="bullet"/>
      <w:lvlText w:val=""/>
      <w:lvlJc w:val="left"/>
      <w:pPr>
        <w:tabs>
          <w:tab w:val="num" w:pos="3600"/>
        </w:tabs>
        <w:ind w:left="3600" w:hanging="360"/>
      </w:pPr>
      <w:rPr>
        <w:rFonts w:ascii="Symbol" w:hAnsi="Symbol" w:hint="default"/>
      </w:rPr>
    </w:lvl>
    <w:lvl w:ilvl="5" w:tplc="5FFCB1CE" w:tentative="1">
      <w:start w:val="1"/>
      <w:numFmt w:val="bullet"/>
      <w:lvlText w:val=""/>
      <w:lvlJc w:val="left"/>
      <w:pPr>
        <w:tabs>
          <w:tab w:val="num" w:pos="4320"/>
        </w:tabs>
        <w:ind w:left="4320" w:hanging="360"/>
      </w:pPr>
      <w:rPr>
        <w:rFonts w:ascii="Symbol" w:hAnsi="Symbol" w:hint="default"/>
      </w:rPr>
    </w:lvl>
    <w:lvl w:ilvl="6" w:tplc="C4A69BB8" w:tentative="1">
      <w:start w:val="1"/>
      <w:numFmt w:val="bullet"/>
      <w:lvlText w:val=""/>
      <w:lvlJc w:val="left"/>
      <w:pPr>
        <w:tabs>
          <w:tab w:val="num" w:pos="5040"/>
        </w:tabs>
        <w:ind w:left="5040" w:hanging="360"/>
      </w:pPr>
      <w:rPr>
        <w:rFonts w:ascii="Symbol" w:hAnsi="Symbol" w:hint="default"/>
      </w:rPr>
    </w:lvl>
    <w:lvl w:ilvl="7" w:tplc="7E308F9E" w:tentative="1">
      <w:start w:val="1"/>
      <w:numFmt w:val="bullet"/>
      <w:lvlText w:val=""/>
      <w:lvlJc w:val="left"/>
      <w:pPr>
        <w:tabs>
          <w:tab w:val="num" w:pos="5760"/>
        </w:tabs>
        <w:ind w:left="5760" w:hanging="360"/>
      </w:pPr>
      <w:rPr>
        <w:rFonts w:ascii="Symbol" w:hAnsi="Symbol" w:hint="default"/>
      </w:rPr>
    </w:lvl>
    <w:lvl w:ilvl="8" w:tplc="4DDA0CC2"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03D1D19"/>
    <w:multiLevelType w:val="hybridMultilevel"/>
    <w:tmpl w:val="BDFAB93E"/>
    <w:lvl w:ilvl="0" w:tplc="709A47E2">
      <w:start w:val="1"/>
      <w:numFmt w:val="bullet"/>
      <w:lvlText w:val="•"/>
      <w:lvlJc w:val="left"/>
      <w:pPr>
        <w:ind w:left="0"/>
      </w:pPr>
      <w:rPr>
        <w:rFonts w:ascii="Arial" w:eastAsia="Times New Roman" w:hAnsi="Arial"/>
        <w:b w:val="0"/>
        <w:i w:val="0"/>
        <w:strike w:val="0"/>
        <w:dstrike w:val="0"/>
        <w:color w:val="000000"/>
        <w:sz w:val="20"/>
        <w:u w:val="none" w:color="000000"/>
        <w:vertAlign w:val="baseline"/>
      </w:rPr>
    </w:lvl>
    <w:lvl w:ilvl="1" w:tplc="08090001">
      <w:start w:val="1"/>
      <w:numFmt w:val="bullet"/>
      <w:lvlText w:val=""/>
      <w:lvlJc w:val="left"/>
      <w:pPr>
        <w:ind w:left="360"/>
      </w:pPr>
      <w:rPr>
        <w:rFonts w:ascii="Symbol" w:hAnsi="Symbol" w:hint="default"/>
        <w:b w:val="0"/>
        <w:i w:val="0"/>
        <w:strike w:val="0"/>
        <w:dstrike w:val="0"/>
        <w:color w:val="000000"/>
        <w:sz w:val="20"/>
        <w:u w:val="none" w:color="000000"/>
        <w:vertAlign w:val="baseline"/>
      </w:rPr>
    </w:lvl>
    <w:lvl w:ilvl="2" w:tplc="C32E5F2C">
      <w:start w:val="1"/>
      <w:numFmt w:val="bullet"/>
      <w:lvlText w:val="▪"/>
      <w:lvlJc w:val="left"/>
      <w:pPr>
        <w:ind w:left="1187"/>
      </w:pPr>
      <w:rPr>
        <w:rFonts w:ascii="Wingdings" w:eastAsia="Times New Roman" w:hAnsi="Wingdings"/>
        <w:b w:val="0"/>
        <w:i w:val="0"/>
        <w:strike w:val="0"/>
        <w:dstrike w:val="0"/>
        <w:color w:val="000000"/>
        <w:sz w:val="20"/>
        <w:u w:val="none" w:color="000000"/>
        <w:vertAlign w:val="baseline"/>
      </w:rPr>
    </w:lvl>
    <w:lvl w:ilvl="3" w:tplc="7422C638">
      <w:start w:val="1"/>
      <w:numFmt w:val="bullet"/>
      <w:lvlText w:val="•"/>
      <w:lvlJc w:val="left"/>
      <w:pPr>
        <w:ind w:left="1907"/>
      </w:pPr>
      <w:rPr>
        <w:rFonts w:ascii="Wingdings" w:eastAsia="Times New Roman" w:hAnsi="Wingdings"/>
        <w:b w:val="0"/>
        <w:i w:val="0"/>
        <w:strike w:val="0"/>
        <w:dstrike w:val="0"/>
        <w:color w:val="000000"/>
        <w:sz w:val="20"/>
        <w:u w:val="none" w:color="000000"/>
        <w:vertAlign w:val="baseline"/>
      </w:rPr>
    </w:lvl>
    <w:lvl w:ilvl="4" w:tplc="EB48E6DC">
      <w:start w:val="1"/>
      <w:numFmt w:val="bullet"/>
      <w:lvlText w:val="o"/>
      <w:lvlJc w:val="left"/>
      <w:pPr>
        <w:ind w:left="2627"/>
      </w:pPr>
      <w:rPr>
        <w:rFonts w:ascii="Wingdings" w:eastAsia="Times New Roman" w:hAnsi="Wingdings"/>
        <w:b w:val="0"/>
        <w:i w:val="0"/>
        <w:strike w:val="0"/>
        <w:dstrike w:val="0"/>
        <w:color w:val="000000"/>
        <w:sz w:val="20"/>
        <w:u w:val="none" w:color="000000"/>
        <w:vertAlign w:val="baseline"/>
      </w:rPr>
    </w:lvl>
    <w:lvl w:ilvl="5" w:tplc="11FEB2EE">
      <w:start w:val="1"/>
      <w:numFmt w:val="bullet"/>
      <w:lvlText w:val="▪"/>
      <w:lvlJc w:val="left"/>
      <w:pPr>
        <w:ind w:left="3347"/>
      </w:pPr>
      <w:rPr>
        <w:rFonts w:ascii="Wingdings" w:eastAsia="Times New Roman" w:hAnsi="Wingdings"/>
        <w:b w:val="0"/>
        <w:i w:val="0"/>
        <w:strike w:val="0"/>
        <w:dstrike w:val="0"/>
        <w:color w:val="000000"/>
        <w:sz w:val="20"/>
        <w:u w:val="none" w:color="000000"/>
        <w:vertAlign w:val="baseline"/>
      </w:rPr>
    </w:lvl>
    <w:lvl w:ilvl="6" w:tplc="DD7C62D2">
      <w:start w:val="1"/>
      <w:numFmt w:val="bullet"/>
      <w:lvlText w:val="•"/>
      <w:lvlJc w:val="left"/>
      <w:pPr>
        <w:ind w:left="4067"/>
      </w:pPr>
      <w:rPr>
        <w:rFonts w:ascii="Wingdings" w:eastAsia="Times New Roman" w:hAnsi="Wingdings"/>
        <w:b w:val="0"/>
        <w:i w:val="0"/>
        <w:strike w:val="0"/>
        <w:dstrike w:val="0"/>
        <w:color w:val="000000"/>
        <w:sz w:val="20"/>
        <w:u w:val="none" w:color="000000"/>
        <w:vertAlign w:val="baseline"/>
      </w:rPr>
    </w:lvl>
    <w:lvl w:ilvl="7" w:tplc="9564A870">
      <w:start w:val="1"/>
      <w:numFmt w:val="bullet"/>
      <w:lvlText w:val="o"/>
      <w:lvlJc w:val="left"/>
      <w:pPr>
        <w:ind w:left="4787"/>
      </w:pPr>
      <w:rPr>
        <w:rFonts w:ascii="Wingdings" w:eastAsia="Times New Roman" w:hAnsi="Wingdings"/>
        <w:b w:val="0"/>
        <w:i w:val="0"/>
        <w:strike w:val="0"/>
        <w:dstrike w:val="0"/>
        <w:color w:val="000000"/>
        <w:sz w:val="20"/>
        <w:u w:val="none" w:color="000000"/>
        <w:vertAlign w:val="baseline"/>
      </w:rPr>
    </w:lvl>
    <w:lvl w:ilvl="8" w:tplc="4372E148">
      <w:start w:val="1"/>
      <w:numFmt w:val="bullet"/>
      <w:lvlText w:val="▪"/>
      <w:lvlJc w:val="left"/>
      <w:pPr>
        <w:ind w:left="5507"/>
      </w:pPr>
      <w:rPr>
        <w:rFonts w:ascii="Wingdings" w:eastAsia="Times New Roman" w:hAnsi="Wingdings"/>
        <w:b w:val="0"/>
        <w:i w:val="0"/>
        <w:strike w:val="0"/>
        <w:dstrike w:val="0"/>
        <w:color w:val="000000"/>
        <w:sz w:val="20"/>
        <w:u w:val="none" w:color="000000"/>
        <w:vertAlign w:val="baseline"/>
      </w:rPr>
    </w:lvl>
  </w:abstractNum>
  <w:abstractNum w:abstractNumId="42" w15:restartNumberingAfterBreak="0">
    <w:nsid w:val="74356E7A"/>
    <w:multiLevelType w:val="hybridMultilevel"/>
    <w:tmpl w:val="3260D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A34ED8"/>
    <w:multiLevelType w:val="hybridMultilevel"/>
    <w:tmpl w:val="2CF293D0"/>
    <w:lvl w:ilvl="0" w:tplc="88DABADC">
      <w:start w:val="1"/>
      <w:numFmt w:val="bullet"/>
      <w:lvlText w:val=""/>
      <w:lvlPicBulletId w:val="0"/>
      <w:lvlJc w:val="left"/>
      <w:pPr>
        <w:tabs>
          <w:tab w:val="num" w:pos="720"/>
        </w:tabs>
        <w:ind w:left="720" w:hanging="360"/>
      </w:pPr>
      <w:rPr>
        <w:rFonts w:ascii="Symbol" w:hAnsi="Symbol" w:hint="default"/>
      </w:rPr>
    </w:lvl>
    <w:lvl w:ilvl="1" w:tplc="3664F754" w:tentative="1">
      <w:start w:val="1"/>
      <w:numFmt w:val="bullet"/>
      <w:lvlText w:val=""/>
      <w:lvlJc w:val="left"/>
      <w:pPr>
        <w:tabs>
          <w:tab w:val="num" w:pos="1440"/>
        </w:tabs>
        <w:ind w:left="1440" w:hanging="360"/>
      </w:pPr>
      <w:rPr>
        <w:rFonts w:ascii="Symbol" w:hAnsi="Symbol" w:hint="default"/>
      </w:rPr>
    </w:lvl>
    <w:lvl w:ilvl="2" w:tplc="1BE229EC" w:tentative="1">
      <w:start w:val="1"/>
      <w:numFmt w:val="bullet"/>
      <w:lvlText w:val=""/>
      <w:lvlJc w:val="left"/>
      <w:pPr>
        <w:tabs>
          <w:tab w:val="num" w:pos="2160"/>
        </w:tabs>
        <w:ind w:left="2160" w:hanging="360"/>
      </w:pPr>
      <w:rPr>
        <w:rFonts w:ascii="Symbol" w:hAnsi="Symbol" w:hint="default"/>
      </w:rPr>
    </w:lvl>
    <w:lvl w:ilvl="3" w:tplc="A5924CF2" w:tentative="1">
      <w:start w:val="1"/>
      <w:numFmt w:val="bullet"/>
      <w:lvlText w:val=""/>
      <w:lvlJc w:val="left"/>
      <w:pPr>
        <w:tabs>
          <w:tab w:val="num" w:pos="2880"/>
        </w:tabs>
        <w:ind w:left="2880" w:hanging="360"/>
      </w:pPr>
      <w:rPr>
        <w:rFonts w:ascii="Symbol" w:hAnsi="Symbol" w:hint="default"/>
      </w:rPr>
    </w:lvl>
    <w:lvl w:ilvl="4" w:tplc="472E05BC" w:tentative="1">
      <w:start w:val="1"/>
      <w:numFmt w:val="bullet"/>
      <w:lvlText w:val=""/>
      <w:lvlJc w:val="left"/>
      <w:pPr>
        <w:tabs>
          <w:tab w:val="num" w:pos="3600"/>
        </w:tabs>
        <w:ind w:left="3600" w:hanging="360"/>
      </w:pPr>
      <w:rPr>
        <w:rFonts w:ascii="Symbol" w:hAnsi="Symbol" w:hint="default"/>
      </w:rPr>
    </w:lvl>
    <w:lvl w:ilvl="5" w:tplc="5FFCB1CE" w:tentative="1">
      <w:start w:val="1"/>
      <w:numFmt w:val="bullet"/>
      <w:lvlText w:val=""/>
      <w:lvlJc w:val="left"/>
      <w:pPr>
        <w:tabs>
          <w:tab w:val="num" w:pos="4320"/>
        </w:tabs>
        <w:ind w:left="4320" w:hanging="360"/>
      </w:pPr>
      <w:rPr>
        <w:rFonts w:ascii="Symbol" w:hAnsi="Symbol" w:hint="default"/>
      </w:rPr>
    </w:lvl>
    <w:lvl w:ilvl="6" w:tplc="C4A69BB8" w:tentative="1">
      <w:start w:val="1"/>
      <w:numFmt w:val="bullet"/>
      <w:lvlText w:val=""/>
      <w:lvlJc w:val="left"/>
      <w:pPr>
        <w:tabs>
          <w:tab w:val="num" w:pos="5040"/>
        </w:tabs>
        <w:ind w:left="5040" w:hanging="360"/>
      </w:pPr>
      <w:rPr>
        <w:rFonts w:ascii="Symbol" w:hAnsi="Symbol" w:hint="default"/>
      </w:rPr>
    </w:lvl>
    <w:lvl w:ilvl="7" w:tplc="7E308F9E" w:tentative="1">
      <w:start w:val="1"/>
      <w:numFmt w:val="bullet"/>
      <w:lvlText w:val=""/>
      <w:lvlJc w:val="left"/>
      <w:pPr>
        <w:tabs>
          <w:tab w:val="num" w:pos="5760"/>
        </w:tabs>
        <w:ind w:left="5760" w:hanging="360"/>
      </w:pPr>
      <w:rPr>
        <w:rFonts w:ascii="Symbol" w:hAnsi="Symbol" w:hint="default"/>
      </w:rPr>
    </w:lvl>
    <w:lvl w:ilvl="8" w:tplc="4DDA0CC2"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7346124"/>
    <w:multiLevelType w:val="hybridMultilevel"/>
    <w:tmpl w:val="C95C88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8AD4D4F"/>
    <w:multiLevelType w:val="hybridMultilevel"/>
    <w:tmpl w:val="EE62A8E0"/>
    <w:lvl w:ilvl="0" w:tplc="85C2C9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23034066">
    <w:abstractNumId w:val="0"/>
  </w:num>
  <w:num w:numId="2" w16cid:durableId="1803696988">
    <w:abstractNumId w:val="24"/>
  </w:num>
  <w:num w:numId="3" w16cid:durableId="1846742493">
    <w:abstractNumId w:val="43"/>
  </w:num>
  <w:num w:numId="4" w16cid:durableId="1865097581">
    <w:abstractNumId w:val="45"/>
  </w:num>
  <w:num w:numId="5" w16cid:durableId="447242554">
    <w:abstractNumId w:val="4"/>
  </w:num>
  <w:num w:numId="6" w16cid:durableId="1553807016">
    <w:abstractNumId w:val="14"/>
  </w:num>
  <w:num w:numId="7" w16cid:durableId="832112179">
    <w:abstractNumId w:val="30"/>
  </w:num>
  <w:num w:numId="8" w16cid:durableId="656766755">
    <w:abstractNumId w:val="40"/>
  </w:num>
  <w:num w:numId="9" w16cid:durableId="1349060616">
    <w:abstractNumId w:val="38"/>
  </w:num>
  <w:num w:numId="10" w16cid:durableId="720785149">
    <w:abstractNumId w:val="37"/>
  </w:num>
  <w:num w:numId="11" w16cid:durableId="1246183445">
    <w:abstractNumId w:val="33"/>
  </w:num>
  <w:num w:numId="12" w16cid:durableId="1536193913">
    <w:abstractNumId w:val="17"/>
  </w:num>
  <w:num w:numId="13" w16cid:durableId="754254017">
    <w:abstractNumId w:val="41"/>
  </w:num>
  <w:num w:numId="14" w16cid:durableId="1116414633">
    <w:abstractNumId w:val="16"/>
  </w:num>
  <w:num w:numId="15" w16cid:durableId="1395160039">
    <w:abstractNumId w:val="1"/>
  </w:num>
  <w:num w:numId="16" w16cid:durableId="339740081">
    <w:abstractNumId w:val="19"/>
  </w:num>
  <w:num w:numId="17" w16cid:durableId="1633438466">
    <w:abstractNumId w:val="2"/>
  </w:num>
  <w:num w:numId="18" w16cid:durableId="229468867">
    <w:abstractNumId w:val="10"/>
  </w:num>
  <w:num w:numId="19" w16cid:durableId="292442804">
    <w:abstractNumId w:val="36"/>
  </w:num>
  <w:num w:numId="20" w16cid:durableId="1819418647">
    <w:abstractNumId w:val="34"/>
  </w:num>
  <w:num w:numId="21" w16cid:durableId="141506416">
    <w:abstractNumId w:val="18"/>
  </w:num>
  <w:num w:numId="22" w16cid:durableId="2082831393">
    <w:abstractNumId w:val="31"/>
  </w:num>
  <w:num w:numId="23" w16cid:durableId="1059134428">
    <w:abstractNumId w:val="29"/>
  </w:num>
  <w:num w:numId="24" w16cid:durableId="79639561">
    <w:abstractNumId w:val="27"/>
  </w:num>
  <w:num w:numId="25" w16cid:durableId="472527110">
    <w:abstractNumId w:val="35"/>
  </w:num>
  <w:num w:numId="26" w16cid:durableId="1391539713">
    <w:abstractNumId w:val="26"/>
  </w:num>
  <w:num w:numId="27" w16cid:durableId="1879967256">
    <w:abstractNumId w:val="44"/>
  </w:num>
  <w:num w:numId="28" w16cid:durableId="1395356191">
    <w:abstractNumId w:val="9"/>
  </w:num>
  <w:num w:numId="29" w16cid:durableId="1063871600">
    <w:abstractNumId w:val="20"/>
  </w:num>
  <w:num w:numId="30" w16cid:durableId="1855458758">
    <w:abstractNumId w:val="32"/>
  </w:num>
  <w:num w:numId="31" w16cid:durableId="585846789">
    <w:abstractNumId w:val="6"/>
  </w:num>
  <w:num w:numId="32" w16cid:durableId="1630238777">
    <w:abstractNumId w:val="11"/>
  </w:num>
  <w:num w:numId="33" w16cid:durableId="1820656789">
    <w:abstractNumId w:val="13"/>
  </w:num>
  <w:num w:numId="34" w16cid:durableId="892886966">
    <w:abstractNumId w:val="12"/>
  </w:num>
  <w:num w:numId="35" w16cid:durableId="48651828">
    <w:abstractNumId w:val="42"/>
  </w:num>
  <w:num w:numId="36" w16cid:durableId="175579620">
    <w:abstractNumId w:val="8"/>
  </w:num>
  <w:num w:numId="37" w16cid:durableId="522089074">
    <w:abstractNumId w:val="22"/>
  </w:num>
  <w:num w:numId="38" w16cid:durableId="292177819">
    <w:abstractNumId w:val="21"/>
  </w:num>
  <w:num w:numId="39" w16cid:durableId="1172139335">
    <w:abstractNumId w:val="15"/>
  </w:num>
  <w:num w:numId="40" w16cid:durableId="1244140106">
    <w:abstractNumId w:val="7"/>
  </w:num>
  <w:num w:numId="41" w16cid:durableId="1311054181">
    <w:abstractNumId w:val="5"/>
  </w:num>
  <w:num w:numId="42" w16cid:durableId="639462744">
    <w:abstractNumId w:val="28"/>
  </w:num>
  <w:num w:numId="43" w16cid:durableId="353920801">
    <w:abstractNumId w:val="25"/>
  </w:num>
  <w:num w:numId="44" w16cid:durableId="695540879">
    <w:abstractNumId w:val="3"/>
  </w:num>
  <w:num w:numId="45" w16cid:durableId="1931891237">
    <w:abstractNumId w:val="39"/>
  </w:num>
  <w:num w:numId="46" w16cid:durableId="13602803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75"/>
    <w:rsid w:val="00042E6F"/>
    <w:rsid w:val="000677FB"/>
    <w:rsid w:val="00076118"/>
    <w:rsid w:val="000C5E29"/>
    <w:rsid w:val="000E1073"/>
    <w:rsid w:val="0010121C"/>
    <w:rsid w:val="00103DBD"/>
    <w:rsid w:val="001111B0"/>
    <w:rsid w:val="0013347A"/>
    <w:rsid w:val="00133624"/>
    <w:rsid w:val="00153FD1"/>
    <w:rsid w:val="001573DB"/>
    <w:rsid w:val="001717F7"/>
    <w:rsid w:val="00171EA2"/>
    <w:rsid w:val="00175981"/>
    <w:rsid w:val="001770C8"/>
    <w:rsid w:val="00177DB8"/>
    <w:rsid w:val="001871B8"/>
    <w:rsid w:val="00194057"/>
    <w:rsid w:val="00194405"/>
    <w:rsid w:val="001A3B02"/>
    <w:rsid w:val="001D5251"/>
    <w:rsid w:val="00234398"/>
    <w:rsid w:val="002368CA"/>
    <w:rsid w:val="002409A8"/>
    <w:rsid w:val="00263B2F"/>
    <w:rsid w:val="0026755F"/>
    <w:rsid w:val="002702E1"/>
    <w:rsid w:val="0027632F"/>
    <w:rsid w:val="0028192D"/>
    <w:rsid w:val="00294E01"/>
    <w:rsid w:val="002A3C54"/>
    <w:rsid w:val="002B566B"/>
    <w:rsid w:val="002C2D9F"/>
    <w:rsid w:val="002D446F"/>
    <w:rsid w:val="002F147D"/>
    <w:rsid w:val="002F1D5E"/>
    <w:rsid w:val="00320EF2"/>
    <w:rsid w:val="003374A1"/>
    <w:rsid w:val="00340264"/>
    <w:rsid w:val="00340B77"/>
    <w:rsid w:val="00342376"/>
    <w:rsid w:val="003613D7"/>
    <w:rsid w:val="00385DA0"/>
    <w:rsid w:val="00392B5D"/>
    <w:rsid w:val="003B5C2A"/>
    <w:rsid w:val="003C1089"/>
    <w:rsid w:val="00417BE2"/>
    <w:rsid w:val="00442769"/>
    <w:rsid w:val="004427AD"/>
    <w:rsid w:val="00447C38"/>
    <w:rsid w:val="00460871"/>
    <w:rsid w:val="00462C70"/>
    <w:rsid w:val="00473ECC"/>
    <w:rsid w:val="0048524C"/>
    <w:rsid w:val="00490C76"/>
    <w:rsid w:val="004A433E"/>
    <w:rsid w:val="004D025A"/>
    <w:rsid w:val="004E4E61"/>
    <w:rsid w:val="004F24F2"/>
    <w:rsid w:val="004F5B84"/>
    <w:rsid w:val="00502E5E"/>
    <w:rsid w:val="005061A8"/>
    <w:rsid w:val="00526A44"/>
    <w:rsid w:val="00554AF4"/>
    <w:rsid w:val="00567463"/>
    <w:rsid w:val="00596192"/>
    <w:rsid w:val="005A435B"/>
    <w:rsid w:val="005C098B"/>
    <w:rsid w:val="005D5C0F"/>
    <w:rsid w:val="005E35D0"/>
    <w:rsid w:val="005F266A"/>
    <w:rsid w:val="006037FD"/>
    <w:rsid w:val="0060537C"/>
    <w:rsid w:val="00646B03"/>
    <w:rsid w:val="006762FA"/>
    <w:rsid w:val="00677CA2"/>
    <w:rsid w:val="006F11C4"/>
    <w:rsid w:val="006F5437"/>
    <w:rsid w:val="006F726C"/>
    <w:rsid w:val="00721ED7"/>
    <w:rsid w:val="0072489F"/>
    <w:rsid w:val="00762687"/>
    <w:rsid w:val="00764B7C"/>
    <w:rsid w:val="0077260A"/>
    <w:rsid w:val="00782FA4"/>
    <w:rsid w:val="00785B35"/>
    <w:rsid w:val="007C7373"/>
    <w:rsid w:val="00831F13"/>
    <w:rsid w:val="00863E03"/>
    <w:rsid w:val="008723FB"/>
    <w:rsid w:val="008748CE"/>
    <w:rsid w:val="00875DBC"/>
    <w:rsid w:val="008A5AB0"/>
    <w:rsid w:val="008C5EA1"/>
    <w:rsid w:val="008D4FB3"/>
    <w:rsid w:val="008E719C"/>
    <w:rsid w:val="008F6881"/>
    <w:rsid w:val="0090585A"/>
    <w:rsid w:val="00914CF9"/>
    <w:rsid w:val="009334A8"/>
    <w:rsid w:val="00961BC4"/>
    <w:rsid w:val="0097394B"/>
    <w:rsid w:val="00991F58"/>
    <w:rsid w:val="00995F6D"/>
    <w:rsid w:val="009B3037"/>
    <w:rsid w:val="009D4740"/>
    <w:rsid w:val="00A02F3D"/>
    <w:rsid w:val="00A0560A"/>
    <w:rsid w:val="00A16499"/>
    <w:rsid w:val="00A17529"/>
    <w:rsid w:val="00A65AD6"/>
    <w:rsid w:val="00A7508C"/>
    <w:rsid w:val="00A76EBF"/>
    <w:rsid w:val="00AE70A9"/>
    <w:rsid w:val="00B229A5"/>
    <w:rsid w:val="00B5066A"/>
    <w:rsid w:val="00B50840"/>
    <w:rsid w:val="00BD4675"/>
    <w:rsid w:val="00BE5D42"/>
    <w:rsid w:val="00BF04A4"/>
    <w:rsid w:val="00BF4A08"/>
    <w:rsid w:val="00C06C1C"/>
    <w:rsid w:val="00C40CC4"/>
    <w:rsid w:val="00C740BD"/>
    <w:rsid w:val="00C9086A"/>
    <w:rsid w:val="00C95682"/>
    <w:rsid w:val="00CB3AF2"/>
    <w:rsid w:val="00CB6D00"/>
    <w:rsid w:val="00CC0153"/>
    <w:rsid w:val="00CD1BE3"/>
    <w:rsid w:val="00CE16CC"/>
    <w:rsid w:val="00CE7741"/>
    <w:rsid w:val="00CF3441"/>
    <w:rsid w:val="00D17B8F"/>
    <w:rsid w:val="00D40AD2"/>
    <w:rsid w:val="00D4286C"/>
    <w:rsid w:val="00D51A16"/>
    <w:rsid w:val="00D53B8D"/>
    <w:rsid w:val="00D624B7"/>
    <w:rsid w:val="00D64907"/>
    <w:rsid w:val="00D678B3"/>
    <w:rsid w:val="00D853B9"/>
    <w:rsid w:val="00D86770"/>
    <w:rsid w:val="00D93F11"/>
    <w:rsid w:val="00DA4FA5"/>
    <w:rsid w:val="00DB0EFC"/>
    <w:rsid w:val="00DB653D"/>
    <w:rsid w:val="00DC4EA3"/>
    <w:rsid w:val="00DD0408"/>
    <w:rsid w:val="00DD40B8"/>
    <w:rsid w:val="00DE3328"/>
    <w:rsid w:val="00DE6D51"/>
    <w:rsid w:val="00DF3EBC"/>
    <w:rsid w:val="00DF56AE"/>
    <w:rsid w:val="00E372B3"/>
    <w:rsid w:val="00E53763"/>
    <w:rsid w:val="00E65E9D"/>
    <w:rsid w:val="00E77AF6"/>
    <w:rsid w:val="00E82D16"/>
    <w:rsid w:val="00E86E34"/>
    <w:rsid w:val="00E87D66"/>
    <w:rsid w:val="00E91869"/>
    <w:rsid w:val="00EA0B06"/>
    <w:rsid w:val="00EA1DEC"/>
    <w:rsid w:val="00EB24A6"/>
    <w:rsid w:val="00ED01E9"/>
    <w:rsid w:val="00ED73B6"/>
    <w:rsid w:val="00EE3237"/>
    <w:rsid w:val="00EF015E"/>
    <w:rsid w:val="00EF383C"/>
    <w:rsid w:val="00F167F0"/>
    <w:rsid w:val="00F1778E"/>
    <w:rsid w:val="00F24B96"/>
    <w:rsid w:val="00F31611"/>
    <w:rsid w:val="00F44143"/>
    <w:rsid w:val="00F501F5"/>
    <w:rsid w:val="00F550F3"/>
    <w:rsid w:val="00F56AE9"/>
    <w:rsid w:val="00F758D3"/>
    <w:rsid w:val="00F8362A"/>
    <w:rsid w:val="00FA373C"/>
    <w:rsid w:val="00FD3F49"/>
    <w:rsid w:val="00FF1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E8F2C"/>
  <w15:chartTrackingRefBased/>
  <w15:docId w15:val="{112B4DC8-3E84-4A1A-9E9F-1E438AD2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BC"/>
    <w:pPr>
      <w:spacing w:after="120" w:line="264" w:lineRule="auto"/>
    </w:pPr>
    <w:rPr>
      <w:rFonts w:ascii="Tahoma" w:hAnsi="Tahoma" w:cs="Tahoma"/>
      <w:szCs w:val="24"/>
    </w:rPr>
  </w:style>
  <w:style w:type="paragraph" w:styleId="Heading1">
    <w:name w:val="heading 1"/>
    <w:basedOn w:val="Normal"/>
    <w:next w:val="Normal"/>
    <w:link w:val="Heading1Char"/>
    <w:uiPriority w:val="9"/>
    <w:qFormat/>
    <w:rsid w:val="00875DBC"/>
    <w:pPr>
      <w:keepNext/>
      <w:keepLines/>
      <w:numPr>
        <w:numId w:val="31"/>
      </w:numPr>
      <w:spacing w:before="240"/>
      <w:ind w:left="431" w:hanging="431"/>
      <w:outlineLvl w:val="0"/>
    </w:pPr>
    <w:rPr>
      <w:rFonts w:ascii="Century Gothic" w:eastAsiaTheme="majorEastAsia" w:hAnsi="Century Gothic"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8C5EA1"/>
    <w:pPr>
      <w:keepNext/>
      <w:keepLines/>
      <w:numPr>
        <w:ilvl w:val="1"/>
        <w:numId w:val="31"/>
      </w:numPr>
      <w:spacing w:before="240" w:after="60"/>
      <w:ind w:left="578" w:hanging="578"/>
      <w:outlineLvl w:val="1"/>
    </w:pPr>
    <w:rPr>
      <w:rFonts w:ascii="Century Gothic" w:eastAsiaTheme="majorEastAsia" w:hAnsi="Century Gothic" w:cstheme="majorBidi"/>
      <w:b/>
      <w:color w:val="365F91" w:themeColor="accent1" w:themeShade="BF"/>
      <w:sz w:val="26"/>
      <w:szCs w:val="26"/>
    </w:rPr>
  </w:style>
  <w:style w:type="paragraph" w:styleId="Heading3">
    <w:name w:val="heading 3"/>
    <w:basedOn w:val="Normal"/>
    <w:next w:val="Normal"/>
    <w:link w:val="Heading3Char"/>
    <w:uiPriority w:val="9"/>
    <w:semiHidden/>
    <w:unhideWhenUsed/>
    <w:qFormat/>
    <w:rsid w:val="00526A44"/>
    <w:pPr>
      <w:keepNext/>
      <w:keepLines/>
      <w:numPr>
        <w:ilvl w:val="2"/>
        <w:numId w:val="31"/>
      </w:numPr>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526A44"/>
    <w:pPr>
      <w:keepNext/>
      <w:keepLines/>
      <w:numPr>
        <w:ilvl w:val="3"/>
        <w:numId w:val="3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26A44"/>
    <w:pPr>
      <w:keepNext/>
      <w:keepLines/>
      <w:numPr>
        <w:ilvl w:val="4"/>
        <w:numId w:val="3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6A44"/>
    <w:pPr>
      <w:keepNext/>
      <w:keepLines/>
      <w:numPr>
        <w:ilvl w:val="5"/>
        <w:numId w:val="3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6A44"/>
    <w:pPr>
      <w:keepNext/>
      <w:keepLines/>
      <w:numPr>
        <w:ilvl w:val="6"/>
        <w:numId w:val="3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6A44"/>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6A44"/>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675"/>
    <w:pPr>
      <w:ind w:left="720"/>
      <w:contextualSpacing/>
    </w:pPr>
  </w:style>
  <w:style w:type="paragraph" w:styleId="BalloonText">
    <w:name w:val="Balloon Text"/>
    <w:basedOn w:val="Normal"/>
    <w:link w:val="BalloonTextChar"/>
    <w:uiPriority w:val="99"/>
    <w:semiHidden/>
    <w:unhideWhenUsed/>
    <w:rsid w:val="00EA0B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B06"/>
    <w:rPr>
      <w:rFonts w:ascii="Segoe UI" w:hAnsi="Segoe UI" w:cs="Segoe UI"/>
      <w:sz w:val="18"/>
      <w:szCs w:val="18"/>
    </w:rPr>
  </w:style>
  <w:style w:type="table" w:styleId="TableGrid">
    <w:name w:val="Table Grid"/>
    <w:basedOn w:val="TableNormal"/>
    <w:uiPriority w:val="39"/>
    <w:rsid w:val="001871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5B35"/>
    <w:pPr>
      <w:tabs>
        <w:tab w:val="center" w:pos="4513"/>
        <w:tab w:val="right" w:pos="9026"/>
      </w:tabs>
      <w:spacing w:after="0"/>
    </w:pPr>
  </w:style>
  <w:style w:type="character" w:customStyle="1" w:styleId="HeaderChar">
    <w:name w:val="Header Char"/>
    <w:basedOn w:val="DefaultParagraphFont"/>
    <w:link w:val="Header"/>
    <w:uiPriority w:val="99"/>
    <w:rsid w:val="00785B35"/>
  </w:style>
  <w:style w:type="paragraph" w:styleId="Footer">
    <w:name w:val="footer"/>
    <w:basedOn w:val="Normal"/>
    <w:link w:val="FooterChar"/>
    <w:uiPriority w:val="99"/>
    <w:unhideWhenUsed/>
    <w:rsid w:val="00785B35"/>
    <w:pPr>
      <w:tabs>
        <w:tab w:val="center" w:pos="4513"/>
        <w:tab w:val="right" w:pos="9026"/>
      </w:tabs>
      <w:spacing w:after="0"/>
    </w:pPr>
  </w:style>
  <w:style w:type="character" w:customStyle="1" w:styleId="FooterChar">
    <w:name w:val="Footer Char"/>
    <w:basedOn w:val="DefaultParagraphFont"/>
    <w:link w:val="Footer"/>
    <w:uiPriority w:val="99"/>
    <w:rsid w:val="00785B35"/>
  </w:style>
  <w:style w:type="table" w:customStyle="1" w:styleId="TableGrid0">
    <w:name w:val="TableGrid"/>
    <w:rsid w:val="00D624B7"/>
    <w:pPr>
      <w:spacing w:after="0"/>
    </w:pPr>
    <w:rPr>
      <w:rFonts w:eastAsia="Times New Roman" w:cs="Times New Roman"/>
      <w:lang w:eastAsia="en-GB"/>
    </w:rPr>
    <w:tblPr>
      <w:tblCellMar>
        <w:top w:w="0" w:type="dxa"/>
        <w:left w:w="0" w:type="dxa"/>
        <w:bottom w:w="0" w:type="dxa"/>
        <w:right w:w="0" w:type="dxa"/>
      </w:tblCellMar>
    </w:tblPr>
  </w:style>
  <w:style w:type="paragraph" w:customStyle="1" w:styleId="BodyBA">
    <w:name w:val="Body B A"/>
    <w:rsid w:val="00B5066A"/>
    <w:pPr>
      <w:pBdr>
        <w:top w:val="none" w:sz="96" w:space="31" w:color="FFFFFF" w:shadow="1" w:frame="1"/>
        <w:left w:val="none" w:sz="96" w:space="31" w:color="FFFFFF" w:shadow="1" w:frame="1"/>
        <w:bottom w:val="none" w:sz="96" w:space="31" w:color="FFFFFF" w:shadow="1" w:frame="1"/>
        <w:right w:val="none" w:sz="96" w:space="31" w:color="FFFFFF" w:shadow="1" w:frame="1"/>
      </w:pBdr>
      <w:spacing w:after="0"/>
    </w:pPr>
    <w:rPr>
      <w:rFonts w:ascii="Times New Roman" w:eastAsia="Times New Roman" w:hAnsi="Times New Roman" w:cs="Arial Unicode MS"/>
      <w:color w:val="000000"/>
      <w:sz w:val="24"/>
      <w:szCs w:val="24"/>
      <w:u w:color="000000"/>
      <w:lang w:val="en-US" w:eastAsia="en-GB"/>
    </w:rPr>
  </w:style>
  <w:style w:type="character" w:customStyle="1" w:styleId="None">
    <w:name w:val="None"/>
    <w:rsid w:val="00B5066A"/>
  </w:style>
  <w:style w:type="paragraph" w:styleId="Title">
    <w:name w:val="Title"/>
    <w:basedOn w:val="Normal"/>
    <w:next w:val="Normal"/>
    <w:link w:val="TitleChar"/>
    <w:uiPriority w:val="10"/>
    <w:qFormat/>
    <w:rsid w:val="00DF56AE"/>
    <w:pPr>
      <w:spacing w:after="0"/>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F56AE"/>
    <w:rPr>
      <w:rFonts w:asciiTheme="majorHAnsi" w:eastAsiaTheme="majorEastAsia" w:hAnsiTheme="majorHAnsi" w:cstheme="majorBidi"/>
      <w:b/>
      <w:bCs/>
      <w:spacing w:val="-7"/>
      <w:sz w:val="48"/>
      <w:szCs w:val="48"/>
    </w:rPr>
  </w:style>
  <w:style w:type="character" w:styleId="Hyperlink">
    <w:name w:val="Hyperlink"/>
    <w:basedOn w:val="DefaultParagraphFont"/>
    <w:uiPriority w:val="99"/>
    <w:unhideWhenUsed/>
    <w:rsid w:val="00DF56AE"/>
    <w:rPr>
      <w:color w:val="0000FF" w:themeColor="hyperlink"/>
      <w:u w:val="single"/>
    </w:rPr>
  </w:style>
  <w:style w:type="character" w:styleId="UnresolvedMention">
    <w:name w:val="Unresolved Mention"/>
    <w:basedOn w:val="DefaultParagraphFont"/>
    <w:uiPriority w:val="99"/>
    <w:semiHidden/>
    <w:unhideWhenUsed/>
    <w:rsid w:val="00DF56AE"/>
    <w:rPr>
      <w:color w:val="605E5C"/>
      <w:shd w:val="clear" w:color="auto" w:fill="E1DFDD"/>
    </w:rPr>
  </w:style>
  <w:style w:type="paragraph" w:styleId="BodyText">
    <w:name w:val="Body Text"/>
    <w:basedOn w:val="Normal"/>
    <w:link w:val="BodyTextChar"/>
    <w:rsid w:val="00DF56AE"/>
    <w:pPr>
      <w:spacing w:after="0"/>
    </w:pPr>
    <w:rPr>
      <w:rFonts w:ascii="CG Omega" w:eastAsia="Times New Roman" w:hAnsi="CG Omega" w:cs="CG Omega"/>
      <w:b/>
      <w:bCs/>
      <w:sz w:val="20"/>
      <w:szCs w:val="20"/>
    </w:rPr>
  </w:style>
  <w:style w:type="character" w:customStyle="1" w:styleId="BodyTextChar">
    <w:name w:val="Body Text Char"/>
    <w:basedOn w:val="DefaultParagraphFont"/>
    <w:link w:val="BodyText"/>
    <w:rsid w:val="00DF56AE"/>
    <w:rPr>
      <w:rFonts w:ascii="CG Omega" w:eastAsia="Times New Roman" w:hAnsi="CG Omega" w:cs="CG Omega"/>
      <w:b/>
      <w:bCs/>
      <w:sz w:val="20"/>
      <w:szCs w:val="20"/>
    </w:rPr>
  </w:style>
  <w:style w:type="paragraph" w:customStyle="1" w:styleId="Body">
    <w:name w:val="Body"/>
    <w:rsid w:val="00194405"/>
    <w:pPr>
      <w:spacing w:after="200" w:line="285" w:lineRule="auto"/>
      <w:jc w:val="both"/>
    </w:pPr>
    <w:rPr>
      <w:rFonts w:ascii="Times New Roman" w:eastAsia="Times New Roman" w:hAnsi="Times New Roman" w:cs="Times New Roman"/>
      <w:color w:val="46403C"/>
      <w:spacing w:val="3"/>
      <w:kern w:val="28"/>
      <w:sz w:val="18"/>
      <w:szCs w:val="18"/>
      <w:lang w:eastAsia="en-GB"/>
      <w14:ligatures w14:val="standard"/>
      <w14:cntxtAlts/>
    </w:rPr>
  </w:style>
  <w:style w:type="character" w:customStyle="1" w:styleId="Heading1Char">
    <w:name w:val="Heading 1 Char"/>
    <w:basedOn w:val="DefaultParagraphFont"/>
    <w:link w:val="Heading1"/>
    <w:uiPriority w:val="9"/>
    <w:rsid w:val="00875DBC"/>
    <w:rPr>
      <w:rFonts w:ascii="Century Gothic" w:eastAsiaTheme="majorEastAsia" w:hAnsi="Century Gothic" w:cstheme="majorBidi"/>
      <w:b/>
      <w:color w:val="365F91" w:themeColor="accent1" w:themeShade="BF"/>
      <w:sz w:val="32"/>
      <w:szCs w:val="32"/>
    </w:rPr>
  </w:style>
  <w:style w:type="paragraph" w:styleId="TOCHeading">
    <w:name w:val="TOC Heading"/>
    <w:basedOn w:val="Heading1"/>
    <w:next w:val="Normal"/>
    <w:uiPriority w:val="39"/>
    <w:unhideWhenUsed/>
    <w:qFormat/>
    <w:rsid w:val="00526A44"/>
    <w:pPr>
      <w:outlineLvl w:val="9"/>
    </w:pPr>
    <w:rPr>
      <w:lang w:val="en-US"/>
    </w:rPr>
  </w:style>
  <w:style w:type="paragraph" w:styleId="TOC1">
    <w:name w:val="toc 1"/>
    <w:basedOn w:val="Normal"/>
    <w:next w:val="Normal"/>
    <w:autoRedefine/>
    <w:uiPriority w:val="39"/>
    <w:unhideWhenUsed/>
    <w:rsid w:val="00EE3237"/>
    <w:pPr>
      <w:tabs>
        <w:tab w:val="left" w:pos="440"/>
        <w:tab w:val="right" w:leader="dot" w:pos="9016"/>
      </w:tabs>
      <w:spacing w:after="60"/>
    </w:pPr>
    <w:rPr>
      <w:noProof/>
    </w:rPr>
  </w:style>
  <w:style w:type="character" w:customStyle="1" w:styleId="Heading2Char">
    <w:name w:val="Heading 2 Char"/>
    <w:basedOn w:val="DefaultParagraphFont"/>
    <w:link w:val="Heading2"/>
    <w:uiPriority w:val="9"/>
    <w:rsid w:val="008C5EA1"/>
    <w:rPr>
      <w:rFonts w:ascii="Century Gothic" w:eastAsiaTheme="majorEastAsia" w:hAnsi="Century Gothic" w:cstheme="majorBidi"/>
      <w:b/>
      <w:color w:val="365F91" w:themeColor="accent1" w:themeShade="BF"/>
      <w:sz w:val="26"/>
      <w:szCs w:val="26"/>
    </w:rPr>
  </w:style>
  <w:style w:type="character" w:customStyle="1" w:styleId="Heading3Char">
    <w:name w:val="Heading 3 Char"/>
    <w:basedOn w:val="DefaultParagraphFont"/>
    <w:link w:val="Heading3"/>
    <w:uiPriority w:val="9"/>
    <w:semiHidden/>
    <w:rsid w:val="00526A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26A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26A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26A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26A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26A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6A44"/>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EE3237"/>
    <w:pPr>
      <w:spacing w:after="60"/>
      <w:ind w:left="221"/>
    </w:pPr>
  </w:style>
  <w:style w:type="character" w:styleId="FollowedHyperlink">
    <w:name w:val="FollowedHyperlink"/>
    <w:basedOn w:val="DefaultParagraphFont"/>
    <w:uiPriority w:val="99"/>
    <w:semiHidden/>
    <w:unhideWhenUsed/>
    <w:rsid w:val="005F2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49521">
      <w:bodyDiv w:val="1"/>
      <w:marLeft w:val="0"/>
      <w:marRight w:val="0"/>
      <w:marTop w:val="0"/>
      <w:marBottom w:val="0"/>
      <w:divBdr>
        <w:top w:val="none" w:sz="0" w:space="0" w:color="auto"/>
        <w:left w:val="none" w:sz="0" w:space="0" w:color="auto"/>
        <w:bottom w:val="none" w:sz="0" w:space="0" w:color="auto"/>
        <w:right w:val="none" w:sz="0" w:space="0" w:color="auto"/>
      </w:divBdr>
    </w:div>
    <w:div w:id="1102338771">
      <w:bodyDiv w:val="1"/>
      <w:marLeft w:val="0"/>
      <w:marRight w:val="0"/>
      <w:marTop w:val="0"/>
      <w:marBottom w:val="0"/>
      <w:divBdr>
        <w:top w:val="none" w:sz="0" w:space="0" w:color="auto"/>
        <w:left w:val="none" w:sz="0" w:space="0" w:color="auto"/>
        <w:bottom w:val="none" w:sz="0" w:space="0" w:color="auto"/>
        <w:right w:val="none" w:sz="0" w:space="0" w:color="auto"/>
      </w:divBdr>
    </w:div>
    <w:div w:id="1139029429">
      <w:bodyDiv w:val="1"/>
      <w:marLeft w:val="0"/>
      <w:marRight w:val="0"/>
      <w:marTop w:val="0"/>
      <w:marBottom w:val="0"/>
      <w:divBdr>
        <w:top w:val="none" w:sz="0" w:space="0" w:color="auto"/>
        <w:left w:val="none" w:sz="0" w:space="0" w:color="auto"/>
        <w:bottom w:val="none" w:sz="0" w:space="0" w:color="auto"/>
        <w:right w:val="none" w:sz="0" w:space="0" w:color="auto"/>
      </w:divBdr>
    </w:div>
    <w:div w:id="182192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ane.grano@cofesuffolk.org" TargetMode="External"/><Relationship Id="rId18" Type="http://schemas.openxmlformats.org/officeDocument/2006/relationships/hyperlink" Target="mailto:becky.luetchford@cofesuffolk.org" TargetMode="External"/><Relationship Id="rId26" Type="http://schemas.openxmlformats.org/officeDocument/2006/relationships/hyperlink" Target="mailto:archdeacon.sally@cofesuffolk.org" TargetMode="External"/><Relationship Id="rId3" Type="http://schemas.openxmlformats.org/officeDocument/2006/relationships/styles" Target="styles.xml"/><Relationship Id="rId21" Type="http://schemas.openxmlformats.org/officeDocument/2006/relationships/hyperlink" Target="https://lightwave.community/support-training" TargetMode="External"/><Relationship Id="rId7" Type="http://schemas.openxmlformats.org/officeDocument/2006/relationships/endnotes" Target="endnotes.xml"/><Relationship Id="rId12" Type="http://schemas.openxmlformats.org/officeDocument/2006/relationships/hyperlink" Target="mailto:andrew.gosden@cofesuffolk.org" TargetMode="External"/><Relationship Id="rId17" Type="http://schemas.openxmlformats.org/officeDocument/2006/relationships/hyperlink" Target="https://www.churchofengland.org/safeguarding/promoting-safer-church-safeguarding" TargetMode="External"/><Relationship Id="rId25" Type="http://schemas.openxmlformats.org/officeDocument/2006/relationships/hyperlink" Target="http://www.lightwave.community/resourc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fesuffolk.org/safeguarding-contacts" TargetMode="External"/><Relationship Id="rId20" Type="http://schemas.openxmlformats.org/officeDocument/2006/relationships/hyperlink" Target="http://www.lightwave.community/resources" TargetMode="External"/><Relationship Id="rId29" Type="http://schemas.openxmlformats.org/officeDocument/2006/relationships/hyperlink" Target="mailto:becky.luetchford@cofesuffol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fesuffolk.org/safeguarding"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chdeacon.sally@cofesuffolk.org" TargetMode="External"/><Relationship Id="rId23" Type="http://schemas.openxmlformats.org/officeDocument/2006/relationships/header" Target="header1.xml"/><Relationship Id="rId28" Type="http://schemas.openxmlformats.org/officeDocument/2006/relationships/hyperlink" Target="mailto:andrew.gosden@cofesuffolk.org" TargetMode="External"/><Relationship Id="rId10" Type="http://schemas.openxmlformats.org/officeDocument/2006/relationships/image" Target="media/image3.png"/><Relationship Id="rId19" Type="http://schemas.openxmlformats.org/officeDocument/2006/relationships/hyperlink" Target="mailto:nina.seaman@cofesuffolk.org" TargetMode="External"/><Relationship Id="rId31" Type="http://schemas.openxmlformats.org/officeDocument/2006/relationships/hyperlink" Target="mailto:danny.doransmith@lightwave.community" TargetMode="External"/><Relationship Id="rId4" Type="http://schemas.openxmlformats.org/officeDocument/2006/relationships/settings" Target="settings.xml"/><Relationship Id="rId9" Type="http://schemas.openxmlformats.org/officeDocument/2006/relationships/hyperlink" Target="https://lightwave.community/core-values" TargetMode="External"/><Relationship Id="rId14" Type="http://schemas.openxmlformats.org/officeDocument/2006/relationships/hyperlink" Target="mailto:andrew.gosden@cofesuffolk.org" TargetMode="External"/><Relationship Id="rId22" Type="http://schemas.openxmlformats.org/officeDocument/2006/relationships/hyperlink" Target="https://www.lightwave.community/resources/lightwave-community-membership-benefits" TargetMode="External"/><Relationship Id="rId27" Type="http://schemas.openxmlformats.org/officeDocument/2006/relationships/hyperlink" Target="mailto:diane.grano@cofesuffolk.org" TargetMode="External"/><Relationship Id="rId30" Type="http://schemas.openxmlformats.org/officeDocument/2006/relationships/hyperlink" Target="mailto:nina.seaman@cofesuffolk.org" TargetMode="Externa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2034-7CE6-4128-B77C-03EF20FD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Gaze</dc:creator>
  <cp:keywords/>
  <dc:description/>
  <cp:lastModifiedBy>Archdeacon Sally</cp:lastModifiedBy>
  <cp:revision>3</cp:revision>
  <cp:lastPrinted>2022-07-05T11:59:00Z</cp:lastPrinted>
  <dcterms:created xsi:type="dcterms:W3CDTF">2022-10-26T08:30:00Z</dcterms:created>
  <dcterms:modified xsi:type="dcterms:W3CDTF">2022-10-26T08:32:00Z</dcterms:modified>
</cp:coreProperties>
</file>